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5A5C5E" w:themeFill="accent1" w:themeFillShade="BF"/>
        <w:tblLayout w:type="fixed"/>
        <w:tblLook w:val="04A0" w:firstRow="1" w:lastRow="0" w:firstColumn="1" w:lastColumn="0" w:noHBand="0" w:noVBand="1"/>
        <w:tblDescription w:val="First table is for invoice number and date, second table is for billing and shipping info, third table is the main invoice table, fourth table is for subtotals and totals"/>
      </w:tblPr>
      <w:tblGrid>
        <w:gridCol w:w="5040"/>
        <w:gridCol w:w="5040"/>
      </w:tblGrid>
      <w:tr w:rsidR="007C1172" w:rsidRPr="007427F1" w:rsidTr="00312C2A">
        <w:tc>
          <w:tcPr>
            <w:tcW w:w="5040" w:type="dxa"/>
            <w:shd w:val="clear" w:color="auto" w:fill="5A5C5E" w:themeFill="accent1" w:themeFillShade="BF"/>
            <w:vAlign w:val="center"/>
          </w:tcPr>
          <w:p w:rsidR="007C1172" w:rsidRPr="00F7590B" w:rsidRDefault="007C1172" w:rsidP="000542B0">
            <w:pPr>
              <w:pStyle w:val="Title"/>
              <w:rPr>
                <w:highlight w:val="red"/>
              </w:rPr>
            </w:pPr>
          </w:p>
        </w:tc>
        <w:tc>
          <w:tcPr>
            <w:tcW w:w="5040" w:type="dxa"/>
            <w:shd w:val="clear" w:color="auto" w:fill="5A5C5E" w:themeFill="accent1" w:themeFillShade="BF"/>
            <w:vAlign w:val="center"/>
          </w:tcPr>
          <w:p w:rsidR="007C1172" w:rsidRPr="007427F1" w:rsidRDefault="000A6074" w:rsidP="000A6074">
            <w:pPr>
              <w:pStyle w:val="Date"/>
            </w:pPr>
            <w:r w:rsidRPr="000A6074">
              <w:t>AUGUST 26, 2021</w:t>
            </w:r>
          </w:p>
        </w:tc>
      </w:tr>
    </w:tbl>
    <w:tbl>
      <w:tblPr>
        <w:tblStyle w:val="PlainTable2"/>
        <w:tblW w:w="5000" w:type="pct"/>
        <w:tblBorders>
          <w:top w:val="none" w:sz="0" w:space="0" w:color="auto"/>
          <w:bottom w:val="none" w:sz="0" w:space="0" w:color="auto"/>
        </w:tblBorders>
        <w:tblLayout w:type="fixed"/>
        <w:tblLook w:val="0600" w:firstRow="0" w:lastRow="0" w:firstColumn="0" w:lastColumn="0" w:noHBand="1" w:noVBand="1"/>
        <w:tblDescription w:val="First table is for invoice number and date, second table is for billing and shipping info, third table is the main invoice table, fourth table is for subtotals and totals"/>
      </w:tblPr>
      <w:tblGrid>
        <w:gridCol w:w="4500"/>
        <w:gridCol w:w="450"/>
        <w:gridCol w:w="5130"/>
      </w:tblGrid>
      <w:tr w:rsidR="0020140B" w:rsidRPr="007427F1" w:rsidTr="00C64CD2">
        <w:tc>
          <w:tcPr>
            <w:tcW w:w="4500" w:type="dxa"/>
            <w:tcBorders>
              <w:bottom w:val="single" w:sz="4" w:space="0" w:color="797B7E" w:themeColor="accent1"/>
            </w:tcBorders>
            <w:tcMar>
              <w:top w:w="331" w:type="dxa"/>
              <w:left w:w="115" w:type="dxa"/>
              <w:right w:w="115" w:type="dxa"/>
            </w:tcMar>
          </w:tcPr>
          <w:p w:rsidR="0020140B" w:rsidRPr="007427F1" w:rsidRDefault="0020140B" w:rsidP="00841DD4">
            <w:pPr>
              <w:pStyle w:val="Heading1"/>
              <w:spacing w:after="40"/>
              <w:outlineLvl w:val="0"/>
            </w:pPr>
            <w:r w:rsidRPr="007427F1">
              <w:t>Bill To</w:t>
            </w:r>
          </w:p>
        </w:tc>
        <w:tc>
          <w:tcPr>
            <w:tcW w:w="450" w:type="dxa"/>
            <w:vMerge w:val="restart"/>
            <w:tcMar>
              <w:top w:w="331" w:type="dxa"/>
              <w:left w:w="115" w:type="dxa"/>
              <w:right w:w="115" w:type="dxa"/>
            </w:tcMar>
          </w:tcPr>
          <w:p w:rsidR="0020140B" w:rsidRPr="007427F1" w:rsidRDefault="0020140B" w:rsidP="00841DD4">
            <w:pPr>
              <w:spacing w:after="40"/>
            </w:pPr>
          </w:p>
        </w:tc>
        <w:tc>
          <w:tcPr>
            <w:tcW w:w="5130" w:type="dxa"/>
            <w:tcBorders>
              <w:bottom w:val="single" w:sz="4" w:space="0" w:color="797B7E" w:themeColor="accent1"/>
            </w:tcBorders>
            <w:tcMar>
              <w:top w:w="331" w:type="dxa"/>
              <w:left w:w="115" w:type="dxa"/>
              <w:right w:w="115" w:type="dxa"/>
            </w:tcMar>
          </w:tcPr>
          <w:p w:rsidR="0020140B" w:rsidRPr="007427F1" w:rsidRDefault="0020140B" w:rsidP="00841DD4">
            <w:pPr>
              <w:pStyle w:val="Heading1"/>
              <w:spacing w:after="40"/>
              <w:outlineLvl w:val="0"/>
            </w:pPr>
            <w:r w:rsidRPr="007427F1">
              <w:t>Instructions</w:t>
            </w:r>
          </w:p>
        </w:tc>
      </w:tr>
      <w:tr w:rsidR="0020140B" w:rsidRPr="007427F1" w:rsidTr="00C64CD2">
        <w:tc>
          <w:tcPr>
            <w:tcW w:w="4500" w:type="dxa"/>
            <w:tcBorders>
              <w:top w:val="single" w:sz="4" w:space="0" w:color="797B7E" w:themeColor="accent1"/>
            </w:tcBorders>
            <w:tcMar>
              <w:left w:w="115" w:type="dxa"/>
              <w:bottom w:w="317" w:type="dxa"/>
              <w:right w:w="115" w:type="dxa"/>
            </w:tcMar>
          </w:tcPr>
          <w:p w:rsidR="0020140B" w:rsidRDefault="00617FA1" w:rsidP="00656759">
            <w:pPr>
              <w:spacing w:after="40"/>
            </w:pPr>
            <w:r>
              <w:rPr>
                <w:highlight w:val="yellow"/>
              </w:rPr>
              <w:t xml:space="preserve">George Mason Men’s Club Rugby </w:t>
            </w:r>
            <w:r w:rsidR="0020140B" w:rsidRPr="007427F1">
              <w:br/>
            </w:r>
            <w:r w:rsidR="00656759">
              <w:t>4400 University Dr. MS 1G6</w:t>
            </w:r>
          </w:p>
          <w:p w:rsidR="00656759" w:rsidRDefault="00656759" w:rsidP="00656759">
            <w:pPr>
              <w:spacing w:after="40"/>
            </w:pPr>
            <w:r>
              <w:t>Fairfax, VA 22030</w:t>
            </w:r>
          </w:p>
          <w:p w:rsidR="00C64CD2" w:rsidRDefault="00C64CD2" w:rsidP="00656759">
            <w:pPr>
              <w:spacing w:after="40"/>
            </w:pPr>
          </w:p>
          <w:p w:rsidR="00C64CD2" w:rsidRPr="007427F1" w:rsidRDefault="00C64CD2" w:rsidP="00C64CD2">
            <w:pPr>
              <w:spacing w:after="40"/>
            </w:pPr>
            <w:r>
              <w:t>**Invoices should be emailed directly to the club.</w:t>
            </w:r>
          </w:p>
        </w:tc>
        <w:tc>
          <w:tcPr>
            <w:tcW w:w="450" w:type="dxa"/>
            <w:vMerge/>
            <w:tcMar>
              <w:left w:w="115" w:type="dxa"/>
              <w:bottom w:w="317" w:type="dxa"/>
              <w:right w:w="115" w:type="dxa"/>
            </w:tcMar>
          </w:tcPr>
          <w:p w:rsidR="0020140B" w:rsidRPr="007427F1" w:rsidRDefault="0020140B" w:rsidP="00841DD4">
            <w:pPr>
              <w:spacing w:after="40"/>
            </w:pPr>
          </w:p>
        </w:tc>
        <w:tc>
          <w:tcPr>
            <w:tcW w:w="5130" w:type="dxa"/>
            <w:tcBorders>
              <w:top w:val="single" w:sz="4" w:space="0" w:color="797B7E" w:themeColor="accent1"/>
            </w:tcBorders>
            <w:tcMar>
              <w:left w:w="115" w:type="dxa"/>
              <w:bottom w:w="317" w:type="dxa"/>
              <w:right w:w="115" w:type="dxa"/>
            </w:tcMar>
          </w:tcPr>
          <w:p w:rsidR="0020140B" w:rsidRPr="007427F1" w:rsidRDefault="00656759" w:rsidP="00656759">
            <w:pPr>
              <w:spacing w:after="40"/>
            </w:pPr>
            <w:r>
              <w:t>Club officiating fees</w:t>
            </w:r>
            <w:bookmarkStart w:id="0" w:name="_GoBack"/>
            <w:bookmarkEnd w:id="0"/>
          </w:p>
        </w:tc>
      </w:tr>
    </w:tbl>
    <w:tbl>
      <w:tblPr>
        <w:tblStyle w:val="InvoiceTable"/>
        <w:tblW w:w="5000" w:type="pct"/>
        <w:tblLayout w:type="fixed"/>
        <w:tblLook w:val="04E0" w:firstRow="1" w:lastRow="1" w:firstColumn="1" w:lastColumn="0" w:noHBand="0" w:noVBand="1"/>
        <w:tblDescription w:val="First table is for invoice number and date, second table is for billing and shipping info, third table is the main invoice table, fourth table is for subtotals and totals"/>
      </w:tblPr>
      <w:tblGrid>
        <w:gridCol w:w="1080"/>
        <w:gridCol w:w="7380"/>
        <w:gridCol w:w="1620"/>
      </w:tblGrid>
      <w:tr w:rsidR="00F8175A" w:rsidRPr="007427F1" w:rsidTr="00F8175A">
        <w:trPr>
          <w:cnfStyle w:val="100000000000" w:firstRow="1" w:lastRow="0" w:firstColumn="0" w:lastColumn="0" w:oddVBand="0" w:evenVBand="0" w:oddHBand="0" w:evenHBand="0" w:firstRowFirstColumn="0" w:firstRowLastColumn="0" w:lastRowFirstColumn="0" w:lastRowLastColumn="0"/>
        </w:trPr>
        <w:sdt>
          <w:sdtPr>
            <w:id w:val="-1186138732"/>
            <w:placeholder>
              <w:docPart w:val="7437462E11A8459C9A21979F578F084F"/>
            </w:placeholder>
            <w:temporary/>
            <w:showingPlcHdr/>
            <w15:appearance w15:val="hidden"/>
          </w:sdtPr>
          <w:sdtEndPr/>
          <w:sdtContent>
            <w:tc>
              <w:tcPr>
                <w:tcW w:w="1080" w:type="dxa"/>
              </w:tcPr>
              <w:p w:rsidR="00F8175A" w:rsidRPr="007427F1" w:rsidRDefault="00F8175A" w:rsidP="00C46A36">
                <w:r w:rsidRPr="007427F1">
                  <w:t>Quantity</w:t>
                </w:r>
              </w:p>
            </w:tc>
          </w:sdtContent>
        </w:sdt>
        <w:sdt>
          <w:sdtPr>
            <w:id w:val="495689249"/>
            <w:placeholder>
              <w:docPart w:val="58C3ED3522DA45E39CD5082142CFB187"/>
            </w:placeholder>
            <w:temporary/>
            <w:showingPlcHdr/>
            <w15:appearance w15:val="hidden"/>
          </w:sdtPr>
          <w:sdtEndPr/>
          <w:sdtContent>
            <w:tc>
              <w:tcPr>
                <w:tcW w:w="7380" w:type="dxa"/>
              </w:tcPr>
              <w:p w:rsidR="00F8175A" w:rsidRPr="007427F1" w:rsidRDefault="00F8175A" w:rsidP="00C46A36">
                <w:r w:rsidRPr="007427F1">
                  <w:t>Description</w:t>
                </w:r>
              </w:p>
            </w:tc>
          </w:sdtContent>
        </w:sdt>
        <w:sdt>
          <w:sdtPr>
            <w:id w:val="1062519107"/>
            <w:placeholder>
              <w:docPart w:val="E05B45520418497199024B9B77B04928"/>
            </w:placeholder>
            <w:temporary/>
            <w:showingPlcHdr/>
            <w15:appearance w15:val="hidden"/>
          </w:sdtPr>
          <w:sdtEndPr/>
          <w:sdtContent>
            <w:tc>
              <w:tcPr>
                <w:tcW w:w="1620" w:type="dxa"/>
              </w:tcPr>
              <w:p w:rsidR="00F8175A" w:rsidRPr="007427F1" w:rsidRDefault="00F8175A" w:rsidP="00F8175A">
                <w:pPr>
                  <w:jc w:val="center"/>
                </w:pPr>
                <w:r w:rsidRPr="007427F1">
                  <w:t>Total</w:t>
                </w:r>
              </w:p>
            </w:tc>
          </w:sdtContent>
        </w:sdt>
      </w:tr>
      <w:tr w:rsidR="00F8175A" w:rsidRPr="007427F1" w:rsidTr="00F8175A">
        <w:tc>
          <w:tcPr>
            <w:tcW w:w="1080" w:type="dxa"/>
          </w:tcPr>
          <w:p w:rsidR="00F8175A" w:rsidRPr="007427F1" w:rsidRDefault="00F8175A" w:rsidP="00F8175A">
            <w:pPr>
              <w:jc w:val="center"/>
            </w:pPr>
            <w:r>
              <w:t>1</w:t>
            </w:r>
          </w:p>
        </w:tc>
        <w:tc>
          <w:tcPr>
            <w:tcW w:w="7380" w:type="dxa"/>
          </w:tcPr>
          <w:p w:rsidR="00F8175A" w:rsidRPr="007427F1" w:rsidRDefault="00D235E3" w:rsidP="00656759">
            <w:r>
              <w:t xml:space="preserve">EXAMPLE: </w:t>
            </w:r>
            <w:r w:rsidR="00F8175A">
              <w:t xml:space="preserve">Club Field Hockey </w:t>
            </w:r>
            <w:r w:rsidR="00656759">
              <w:t>Referee fee, October 1 vs Radford (1pm)</w:t>
            </w:r>
          </w:p>
        </w:tc>
        <w:tc>
          <w:tcPr>
            <w:tcW w:w="1620" w:type="dxa"/>
          </w:tcPr>
          <w:p w:rsidR="00F8175A" w:rsidRPr="007427F1" w:rsidRDefault="00F8175A" w:rsidP="00656759">
            <w:pPr>
              <w:jc w:val="right"/>
            </w:pPr>
            <w:r>
              <w:t>$</w:t>
            </w:r>
            <w:r w:rsidR="00656759">
              <w:t>150</w:t>
            </w:r>
            <w:r>
              <w:t>.00</w:t>
            </w:r>
          </w:p>
        </w:tc>
      </w:tr>
      <w:tr w:rsidR="00F8175A" w:rsidRPr="007427F1" w:rsidTr="00F8175A">
        <w:tc>
          <w:tcPr>
            <w:tcW w:w="1080" w:type="dxa"/>
          </w:tcPr>
          <w:p w:rsidR="00F8175A" w:rsidRPr="007427F1" w:rsidRDefault="00656759" w:rsidP="00F8175A">
            <w:pPr>
              <w:jc w:val="center"/>
            </w:pPr>
            <w:r>
              <w:t>1</w:t>
            </w:r>
          </w:p>
        </w:tc>
        <w:tc>
          <w:tcPr>
            <w:tcW w:w="7380" w:type="dxa"/>
          </w:tcPr>
          <w:p w:rsidR="00F8175A" w:rsidRPr="007427F1" w:rsidRDefault="00D235E3" w:rsidP="00C46A36">
            <w:r>
              <w:t xml:space="preserve">EXAMPLE: </w:t>
            </w:r>
            <w:r w:rsidR="00656759">
              <w:t>Club Field Hockey Referee fee, October 1 vs American (3pm)</w:t>
            </w:r>
          </w:p>
        </w:tc>
        <w:tc>
          <w:tcPr>
            <w:tcW w:w="1620" w:type="dxa"/>
          </w:tcPr>
          <w:p w:rsidR="00F8175A" w:rsidRPr="007427F1" w:rsidRDefault="00656759" w:rsidP="00C46A36">
            <w:pPr>
              <w:jc w:val="right"/>
            </w:pPr>
            <w:r>
              <w:t>$150.00</w:t>
            </w:r>
          </w:p>
        </w:tc>
      </w:tr>
      <w:tr w:rsidR="00F8175A" w:rsidRPr="007427F1" w:rsidTr="00F8175A">
        <w:tc>
          <w:tcPr>
            <w:tcW w:w="1080" w:type="dxa"/>
          </w:tcPr>
          <w:p w:rsidR="00F8175A" w:rsidRPr="007427F1" w:rsidRDefault="00F8175A" w:rsidP="00F8175A">
            <w:pPr>
              <w:jc w:val="center"/>
            </w:pPr>
          </w:p>
        </w:tc>
        <w:tc>
          <w:tcPr>
            <w:tcW w:w="7380" w:type="dxa"/>
          </w:tcPr>
          <w:p w:rsidR="00F8175A" w:rsidRPr="007427F1" w:rsidRDefault="00F8175A" w:rsidP="00C46A36"/>
        </w:tc>
        <w:tc>
          <w:tcPr>
            <w:tcW w:w="1620" w:type="dxa"/>
          </w:tcPr>
          <w:p w:rsidR="00F8175A" w:rsidRPr="007427F1" w:rsidRDefault="00F8175A" w:rsidP="00C46A36">
            <w:pPr>
              <w:jc w:val="right"/>
            </w:pPr>
          </w:p>
        </w:tc>
      </w:tr>
      <w:tr w:rsidR="00F8175A" w:rsidRPr="007427F1" w:rsidTr="00F8175A">
        <w:tc>
          <w:tcPr>
            <w:tcW w:w="1080" w:type="dxa"/>
          </w:tcPr>
          <w:p w:rsidR="00F8175A" w:rsidRPr="007427F1" w:rsidRDefault="00F8175A" w:rsidP="00F8175A">
            <w:pPr>
              <w:jc w:val="center"/>
            </w:pPr>
          </w:p>
        </w:tc>
        <w:tc>
          <w:tcPr>
            <w:tcW w:w="7380" w:type="dxa"/>
          </w:tcPr>
          <w:p w:rsidR="00F8175A" w:rsidRPr="007427F1" w:rsidRDefault="00F8175A" w:rsidP="00C46A36"/>
        </w:tc>
        <w:tc>
          <w:tcPr>
            <w:tcW w:w="1620" w:type="dxa"/>
          </w:tcPr>
          <w:p w:rsidR="00F8175A" w:rsidRPr="007427F1" w:rsidRDefault="00F8175A" w:rsidP="00C46A36">
            <w:pPr>
              <w:jc w:val="right"/>
            </w:pPr>
          </w:p>
        </w:tc>
      </w:tr>
      <w:tr w:rsidR="00F8175A" w:rsidRPr="007427F1" w:rsidTr="00F8175A">
        <w:tc>
          <w:tcPr>
            <w:tcW w:w="1080" w:type="dxa"/>
          </w:tcPr>
          <w:p w:rsidR="00F8175A" w:rsidRPr="007427F1" w:rsidRDefault="00F8175A" w:rsidP="00F8175A">
            <w:pPr>
              <w:jc w:val="center"/>
            </w:pPr>
          </w:p>
        </w:tc>
        <w:tc>
          <w:tcPr>
            <w:tcW w:w="7380" w:type="dxa"/>
          </w:tcPr>
          <w:p w:rsidR="00F8175A" w:rsidRPr="007427F1" w:rsidRDefault="00F8175A" w:rsidP="00C46A36"/>
        </w:tc>
        <w:tc>
          <w:tcPr>
            <w:tcW w:w="1620" w:type="dxa"/>
          </w:tcPr>
          <w:p w:rsidR="00F8175A" w:rsidRPr="007427F1" w:rsidRDefault="00F8175A" w:rsidP="00C46A36">
            <w:pPr>
              <w:jc w:val="right"/>
            </w:pPr>
          </w:p>
        </w:tc>
      </w:tr>
      <w:tr w:rsidR="00F8175A" w:rsidRPr="007427F1" w:rsidTr="00F8175A">
        <w:tc>
          <w:tcPr>
            <w:tcW w:w="1080" w:type="dxa"/>
          </w:tcPr>
          <w:p w:rsidR="00F8175A" w:rsidRPr="007427F1" w:rsidRDefault="00F8175A" w:rsidP="00F8175A">
            <w:pPr>
              <w:jc w:val="center"/>
            </w:pPr>
          </w:p>
        </w:tc>
        <w:tc>
          <w:tcPr>
            <w:tcW w:w="7380" w:type="dxa"/>
          </w:tcPr>
          <w:p w:rsidR="00F8175A" w:rsidRPr="007427F1" w:rsidRDefault="00F8175A" w:rsidP="00C46A36"/>
        </w:tc>
        <w:tc>
          <w:tcPr>
            <w:tcW w:w="1620" w:type="dxa"/>
          </w:tcPr>
          <w:p w:rsidR="00F8175A" w:rsidRPr="007427F1" w:rsidRDefault="00F8175A" w:rsidP="00C46A36">
            <w:pPr>
              <w:jc w:val="right"/>
            </w:pPr>
          </w:p>
        </w:tc>
      </w:tr>
      <w:tr w:rsidR="00F8175A" w:rsidRPr="007427F1" w:rsidTr="00F8175A">
        <w:tc>
          <w:tcPr>
            <w:tcW w:w="1080" w:type="dxa"/>
          </w:tcPr>
          <w:p w:rsidR="00F8175A" w:rsidRPr="007427F1" w:rsidRDefault="00F8175A" w:rsidP="00F8175A">
            <w:pPr>
              <w:jc w:val="center"/>
            </w:pPr>
          </w:p>
        </w:tc>
        <w:tc>
          <w:tcPr>
            <w:tcW w:w="7380" w:type="dxa"/>
          </w:tcPr>
          <w:p w:rsidR="00F8175A" w:rsidRPr="007427F1" w:rsidRDefault="00F8175A" w:rsidP="00C46A36"/>
        </w:tc>
        <w:tc>
          <w:tcPr>
            <w:tcW w:w="1620" w:type="dxa"/>
          </w:tcPr>
          <w:p w:rsidR="00F8175A" w:rsidRPr="007427F1" w:rsidRDefault="00F8175A" w:rsidP="00C46A36">
            <w:pPr>
              <w:jc w:val="right"/>
            </w:pPr>
          </w:p>
        </w:tc>
      </w:tr>
      <w:tr w:rsidR="00F8175A" w:rsidRPr="007427F1" w:rsidTr="00F8175A">
        <w:tc>
          <w:tcPr>
            <w:tcW w:w="1080" w:type="dxa"/>
          </w:tcPr>
          <w:p w:rsidR="00F8175A" w:rsidRPr="007427F1" w:rsidRDefault="00F8175A" w:rsidP="00F8175A">
            <w:pPr>
              <w:jc w:val="center"/>
            </w:pPr>
          </w:p>
        </w:tc>
        <w:tc>
          <w:tcPr>
            <w:tcW w:w="7380" w:type="dxa"/>
          </w:tcPr>
          <w:p w:rsidR="00F8175A" w:rsidRPr="007427F1" w:rsidRDefault="00F8175A" w:rsidP="00C46A36"/>
        </w:tc>
        <w:tc>
          <w:tcPr>
            <w:tcW w:w="1620" w:type="dxa"/>
          </w:tcPr>
          <w:p w:rsidR="00F8175A" w:rsidRPr="007427F1" w:rsidRDefault="00F8175A" w:rsidP="00C46A36">
            <w:pPr>
              <w:jc w:val="right"/>
            </w:pPr>
          </w:p>
        </w:tc>
      </w:tr>
      <w:tr w:rsidR="00F8175A" w:rsidRPr="007427F1" w:rsidTr="00F8175A">
        <w:tc>
          <w:tcPr>
            <w:tcW w:w="1080" w:type="dxa"/>
          </w:tcPr>
          <w:p w:rsidR="00F8175A" w:rsidRPr="007427F1" w:rsidRDefault="00F8175A" w:rsidP="00F8175A">
            <w:pPr>
              <w:jc w:val="center"/>
            </w:pPr>
          </w:p>
        </w:tc>
        <w:tc>
          <w:tcPr>
            <w:tcW w:w="7380" w:type="dxa"/>
          </w:tcPr>
          <w:p w:rsidR="00F8175A" w:rsidRPr="007427F1" w:rsidRDefault="00F8175A" w:rsidP="00C46A36"/>
        </w:tc>
        <w:tc>
          <w:tcPr>
            <w:tcW w:w="1620" w:type="dxa"/>
          </w:tcPr>
          <w:p w:rsidR="00F8175A" w:rsidRPr="007427F1" w:rsidRDefault="00F8175A" w:rsidP="00C46A36">
            <w:pPr>
              <w:jc w:val="right"/>
            </w:pPr>
          </w:p>
        </w:tc>
      </w:tr>
      <w:tr w:rsidR="00F8175A" w:rsidRPr="007427F1" w:rsidTr="00F8175A">
        <w:tc>
          <w:tcPr>
            <w:tcW w:w="1080" w:type="dxa"/>
          </w:tcPr>
          <w:p w:rsidR="00F8175A" w:rsidRPr="007427F1" w:rsidRDefault="00F8175A" w:rsidP="00F8175A">
            <w:pPr>
              <w:jc w:val="center"/>
            </w:pPr>
          </w:p>
        </w:tc>
        <w:tc>
          <w:tcPr>
            <w:tcW w:w="7380" w:type="dxa"/>
          </w:tcPr>
          <w:p w:rsidR="00F8175A" w:rsidRPr="007427F1" w:rsidRDefault="00F8175A" w:rsidP="00C46A36"/>
        </w:tc>
        <w:tc>
          <w:tcPr>
            <w:tcW w:w="1620" w:type="dxa"/>
          </w:tcPr>
          <w:p w:rsidR="00F8175A" w:rsidRPr="007427F1" w:rsidRDefault="00F8175A" w:rsidP="00C46A36">
            <w:pPr>
              <w:jc w:val="right"/>
            </w:pPr>
          </w:p>
        </w:tc>
      </w:tr>
      <w:tr w:rsidR="00F8175A" w:rsidRPr="007427F1" w:rsidTr="00F8175A">
        <w:tc>
          <w:tcPr>
            <w:tcW w:w="1080" w:type="dxa"/>
          </w:tcPr>
          <w:p w:rsidR="00F8175A" w:rsidRPr="007427F1" w:rsidRDefault="00F8175A" w:rsidP="00F8175A">
            <w:pPr>
              <w:jc w:val="center"/>
            </w:pPr>
          </w:p>
        </w:tc>
        <w:tc>
          <w:tcPr>
            <w:tcW w:w="7380" w:type="dxa"/>
          </w:tcPr>
          <w:p w:rsidR="00F8175A" w:rsidRPr="007427F1" w:rsidRDefault="00F8175A" w:rsidP="00C46A36"/>
        </w:tc>
        <w:tc>
          <w:tcPr>
            <w:tcW w:w="1620" w:type="dxa"/>
          </w:tcPr>
          <w:p w:rsidR="00F8175A" w:rsidRPr="007427F1" w:rsidRDefault="00F8175A" w:rsidP="00C46A36">
            <w:pPr>
              <w:jc w:val="right"/>
            </w:pPr>
          </w:p>
        </w:tc>
      </w:tr>
      <w:tr w:rsidR="00F8175A" w:rsidRPr="007427F1" w:rsidTr="00F8175A">
        <w:trPr>
          <w:cnfStyle w:val="010000000000" w:firstRow="0" w:lastRow="1" w:firstColumn="0" w:lastColumn="0" w:oddVBand="0" w:evenVBand="0" w:oddHBand="0" w:evenHBand="0" w:firstRowFirstColumn="0" w:firstRowLastColumn="0" w:lastRowFirstColumn="0" w:lastRowLastColumn="0"/>
        </w:trPr>
        <w:tc>
          <w:tcPr>
            <w:tcW w:w="1080" w:type="dxa"/>
          </w:tcPr>
          <w:p w:rsidR="00F8175A" w:rsidRPr="007427F1" w:rsidRDefault="00F8175A" w:rsidP="00F8175A">
            <w:pPr>
              <w:jc w:val="center"/>
            </w:pPr>
          </w:p>
        </w:tc>
        <w:tc>
          <w:tcPr>
            <w:tcW w:w="7380" w:type="dxa"/>
          </w:tcPr>
          <w:p w:rsidR="00F8175A" w:rsidRPr="007427F1" w:rsidRDefault="00F8175A" w:rsidP="00C46A36"/>
        </w:tc>
        <w:tc>
          <w:tcPr>
            <w:tcW w:w="1620" w:type="dxa"/>
          </w:tcPr>
          <w:p w:rsidR="00F8175A" w:rsidRPr="007427F1" w:rsidRDefault="00F8175A" w:rsidP="00C46A36">
            <w:pPr>
              <w:jc w:val="right"/>
            </w:pPr>
          </w:p>
        </w:tc>
      </w:tr>
    </w:tbl>
    <w:tbl>
      <w:tblPr>
        <w:tblW w:w="2143" w:type="pct"/>
        <w:jc w:val="right"/>
        <w:tblBorders>
          <w:insideH w:val="single" w:sz="4" w:space="0" w:color="D9D9D9" w:themeColor="background1" w:themeShade="D9"/>
        </w:tblBorders>
        <w:tblLayout w:type="fixed"/>
        <w:tblLook w:val="0480" w:firstRow="0" w:lastRow="0" w:firstColumn="1" w:lastColumn="0" w:noHBand="0" w:noVBand="1"/>
        <w:tblDescription w:val="First table is for invoice number and date, second table is for billing and shipping info, third table is the main invoice table, fourth table is for subtotals and totals"/>
      </w:tblPr>
      <w:tblGrid>
        <w:gridCol w:w="2700"/>
        <w:gridCol w:w="1620"/>
      </w:tblGrid>
      <w:tr w:rsidR="007C1172" w:rsidRPr="007427F1" w:rsidTr="00F8175A">
        <w:trPr>
          <w:trHeight w:val="403"/>
          <w:jc w:val="right"/>
        </w:trPr>
        <w:tc>
          <w:tcPr>
            <w:tcW w:w="2700" w:type="dxa"/>
            <w:tcMar>
              <w:top w:w="58" w:type="dxa"/>
              <w:left w:w="115" w:type="dxa"/>
              <w:right w:w="115" w:type="dxa"/>
            </w:tcMar>
            <w:vAlign w:val="center"/>
          </w:tcPr>
          <w:p w:rsidR="007C1172" w:rsidRPr="007427F1" w:rsidRDefault="007C1172" w:rsidP="0020140B">
            <w:pPr>
              <w:pStyle w:val="Heading1"/>
              <w:spacing w:before="80" w:after="80"/>
            </w:pPr>
          </w:p>
        </w:tc>
        <w:tc>
          <w:tcPr>
            <w:tcW w:w="1620" w:type="dxa"/>
            <w:vAlign w:val="center"/>
          </w:tcPr>
          <w:p w:rsidR="007C1172" w:rsidRPr="007427F1" w:rsidRDefault="007C1172" w:rsidP="00C46A36">
            <w:pPr>
              <w:spacing w:before="80" w:after="80"/>
              <w:jc w:val="right"/>
            </w:pPr>
          </w:p>
        </w:tc>
      </w:tr>
      <w:tr w:rsidR="007C1172" w:rsidRPr="00656759" w:rsidTr="00F8175A">
        <w:trPr>
          <w:trHeight w:val="403"/>
          <w:jc w:val="right"/>
        </w:trPr>
        <w:tc>
          <w:tcPr>
            <w:tcW w:w="2700" w:type="dxa"/>
            <w:tcBorders>
              <w:top w:val="single" w:sz="4" w:space="0" w:color="A6A6A6" w:themeColor="background1" w:themeShade="A6"/>
              <w:bottom w:val="single" w:sz="4" w:space="0" w:color="A6A6A6" w:themeColor="background1" w:themeShade="A6"/>
            </w:tcBorders>
            <w:vAlign w:val="center"/>
          </w:tcPr>
          <w:p w:rsidR="007C1172" w:rsidRPr="007427F1" w:rsidRDefault="00763890" w:rsidP="00C46A36">
            <w:pPr>
              <w:pStyle w:val="Heading2"/>
              <w:spacing w:before="80" w:after="80"/>
            </w:pPr>
            <w:sdt>
              <w:sdtPr>
                <w:id w:val="-2095767089"/>
                <w:placeholder>
                  <w:docPart w:val="781B4857A64643A0A9009A54D28B6BA1"/>
                </w:placeholder>
                <w:temporary/>
                <w:showingPlcHdr/>
                <w15:appearance w15:val="hidden"/>
              </w:sdtPr>
              <w:sdtEndPr/>
              <w:sdtContent>
                <w:r w:rsidR="0018376C" w:rsidRPr="007427F1">
                  <w:t>Total Due By</w:t>
                </w:r>
              </w:sdtContent>
            </w:sdt>
            <w:r w:rsidR="0059455E" w:rsidRPr="007427F1">
              <w:t xml:space="preserve"> </w:t>
            </w:r>
            <w:sdt>
              <w:sdtPr>
                <w:id w:val="-597175872"/>
                <w:placeholder>
                  <w:docPart w:val="029CFB699A1E4EFBB69BCB5AEBA990FC"/>
                </w:placeholder>
                <w:temporary/>
                <w:showingPlcHdr/>
                <w15:appearance w15:val="hidden"/>
              </w:sdtPr>
              <w:sdtEndPr/>
              <w:sdtContent>
                <w:r w:rsidR="0059455E" w:rsidRPr="007427F1">
                  <w:t>Date</w:t>
                </w:r>
              </w:sdtContent>
            </w:sdt>
          </w:p>
        </w:tc>
        <w:tc>
          <w:tcPr>
            <w:tcW w:w="1620" w:type="dxa"/>
            <w:tcBorders>
              <w:top w:val="single" w:sz="4" w:space="0" w:color="A6A6A6" w:themeColor="background1" w:themeShade="A6"/>
              <w:bottom w:val="single" w:sz="4" w:space="0" w:color="A6A6A6" w:themeColor="background1" w:themeShade="A6"/>
            </w:tcBorders>
            <w:vAlign w:val="center"/>
          </w:tcPr>
          <w:p w:rsidR="007C1172" w:rsidRPr="00656759" w:rsidRDefault="00F8175A" w:rsidP="00C46A36">
            <w:pPr>
              <w:spacing w:before="80" w:after="80"/>
              <w:jc w:val="right"/>
              <w:rPr>
                <w:highlight w:val="yellow"/>
              </w:rPr>
            </w:pPr>
            <w:r w:rsidRPr="00656759">
              <w:rPr>
                <w:highlight w:val="yellow"/>
              </w:rPr>
              <w:t>$300.00</w:t>
            </w:r>
          </w:p>
        </w:tc>
      </w:tr>
      <w:tr w:rsidR="007C1172" w:rsidRPr="007427F1" w:rsidTr="00F8175A">
        <w:trPr>
          <w:trHeight w:val="403"/>
          <w:jc w:val="right"/>
        </w:trPr>
        <w:tc>
          <w:tcPr>
            <w:tcW w:w="2700" w:type="dxa"/>
            <w:tcBorders>
              <w:top w:val="single" w:sz="4" w:space="0" w:color="A6A6A6" w:themeColor="background1" w:themeShade="A6"/>
              <w:bottom w:val="nil"/>
            </w:tcBorders>
            <w:vAlign w:val="bottom"/>
          </w:tcPr>
          <w:p w:rsidR="007C1172" w:rsidRPr="007427F1" w:rsidRDefault="00B01A50" w:rsidP="00615399">
            <w:pPr>
              <w:pStyle w:val="Closing"/>
            </w:pPr>
            <w:r w:rsidRPr="007427F1">
              <w:t>Thank you for your business!</w:t>
            </w:r>
          </w:p>
        </w:tc>
        <w:tc>
          <w:tcPr>
            <w:tcW w:w="1620" w:type="dxa"/>
            <w:tcBorders>
              <w:top w:val="single" w:sz="4" w:space="0" w:color="A6A6A6" w:themeColor="background1" w:themeShade="A6"/>
              <w:bottom w:val="nil"/>
            </w:tcBorders>
            <w:vAlign w:val="bottom"/>
          </w:tcPr>
          <w:p w:rsidR="007C1172" w:rsidRPr="007427F1" w:rsidRDefault="007C1172" w:rsidP="00C46A36">
            <w:pPr>
              <w:spacing w:before="80" w:after="80"/>
              <w:jc w:val="right"/>
            </w:pPr>
          </w:p>
        </w:tc>
      </w:tr>
    </w:tbl>
    <w:p w:rsidR="002201B0" w:rsidRPr="007427F1" w:rsidRDefault="000A6074" w:rsidP="00A0366B">
      <w:r>
        <w:rPr>
          <w:noProof/>
        </w:rPr>
        <mc:AlternateContent>
          <mc:Choice Requires="wps">
            <w:drawing>
              <wp:anchor distT="45720" distB="45720" distL="114300" distR="114300" simplePos="0" relativeHeight="251659264" behindDoc="0" locked="0" layoutInCell="1" allowOverlap="1">
                <wp:simplePos x="0" y="0"/>
                <wp:positionH relativeFrom="column">
                  <wp:posOffset>-28576</wp:posOffset>
                </wp:positionH>
                <wp:positionV relativeFrom="paragraph">
                  <wp:posOffset>-1003935</wp:posOffset>
                </wp:positionV>
                <wp:extent cx="3648075" cy="3724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724275"/>
                        </a:xfrm>
                        <a:prstGeom prst="rect">
                          <a:avLst/>
                        </a:prstGeom>
                        <a:noFill/>
                        <a:ln w="9525">
                          <a:noFill/>
                          <a:miter lim="800000"/>
                          <a:headEnd/>
                          <a:tailEnd/>
                        </a:ln>
                      </wps:spPr>
                      <wps:txbx>
                        <w:txbxContent>
                          <w:p w:rsidR="000A6074" w:rsidRDefault="000A6074" w:rsidP="00656759">
                            <w:r w:rsidRPr="000A6074">
                              <w:t>George Mason University has transitioned to electronic payments and all vendors or those operating in a business capacity must enroll in one of its electronic payment options in order to receive payment within 30 days. Vendors who choose not to enroll in electronic deposit will have their payment mailed in 60 days.</w:t>
                            </w:r>
                          </w:p>
                          <w:p w:rsidR="000A6074" w:rsidRDefault="000A6074" w:rsidP="00656759"/>
                          <w:p w:rsidR="000A6074" w:rsidRDefault="000A6074" w:rsidP="00656759">
                            <w:r>
                              <w:t xml:space="preserve">If you are a returning vendor and need to register for electronic payment, </w:t>
                            </w:r>
                            <w:hyperlink r:id="rId10" w:history="1">
                              <w:r w:rsidRPr="000A6074">
                                <w:rPr>
                                  <w:rStyle w:val="Hyperlink"/>
                                </w:rPr>
                                <w:t>please use this link</w:t>
                              </w:r>
                            </w:hyperlink>
                            <w:r>
                              <w:t>.</w:t>
                            </w:r>
                          </w:p>
                          <w:p w:rsidR="00F8175A" w:rsidRDefault="00F8175A" w:rsidP="00F8175A"/>
                          <w:p w:rsidR="00C64CD2" w:rsidRDefault="00C64CD2" w:rsidP="00F8175A">
                            <w:r>
                              <w:t>Have been paid by George Mason Club Sports before?</w:t>
                            </w:r>
                          </w:p>
                          <w:p w:rsidR="00C64CD2" w:rsidRDefault="00C64CD2" w:rsidP="00C64CD2"/>
                          <w:p w:rsidR="000A6074" w:rsidRDefault="00C64CD2" w:rsidP="00C64CD2">
                            <w:r>
                              <w:t xml:space="preserve">*If no, please make sure you have </w:t>
                            </w:r>
                            <w:r w:rsidR="003D210E">
                              <w:t>registered as a new vendor</w:t>
                            </w:r>
                            <w:r>
                              <w:t>.</w:t>
                            </w:r>
                          </w:p>
                          <w:p w:rsidR="00C64CD2" w:rsidRDefault="000A6074" w:rsidP="00C64CD2">
                            <w:hyperlink r:id="rId11" w:history="1">
                              <w:r w:rsidRPr="000A6074">
                                <w:rPr>
                                  <w:rStyle w:val="Hyperlink"/>
                                </w:rPr>
                                <w:t>Vendor Registration – Maintenance Link</w:t>
                              </w:r>
                            </w:hyperlink>
                            <w:r w:rsidR="00C64CD2">
                              <w:t xml:space="preserve"> </w:t>
                            </w:r>
                          </w:p>
                          <w:p w:rsidR="00D235E3" w:rsidRDefault="00763890" w:rsidP="00C64CD2">
                            <w:hyperlink r:id="rId12" w:history="1">
                              <w:r w:rsidR="00D235E3">
                                <w:rPr>
                                  <w:rStyle w:val="Hyperlink"/>
                                </w:rPr>
                                <w:t>VA-W9 Link with Directions</w:t>
                              </w:r>
                            </w:hyperlink>
                          </w:p>
                          <w:p w:rsidR="00F8175A" w:rsidRDefault="00F8175A" w:rsidP="00F8175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9.05pt;width:287.25pt;height:29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IsDQIAAPUDAAAOAAAAZHJzL2Uyb0RvYy54bWysU9tuGyEQfa/Uf0C817ve2LGzMo7SpKkq&#10;pRcp6QdglvWiAkMBe9f9+g6s41jNW1QeEMPMHOacGVbXg9FkL31QYBmdTkpKpBXQKLtl9OfT/Ycl&#10;JSFy23ANVjJ6kIFer9+/W/WulhV0oBvpCYLYUPeO0S5GVxdFEJ00PEzASYvOFrzhEU2/LRrPe0Q3&#10;uqjK8rLowTfOg5Ah4O3d6KTrjN+2UsTvbRtkJJpRrC3m3ed9k/ZiveL11nPXKXEsg7+hCsOVxUdP&#10;UHc8crLz6hWUUcJDgDZOBJgC2lYJmTkgm2n5D5vHjjuZuaA4wZ1kCv8PVnzb//BENYxW0wUllhts&#10;0pMcIvkIA6mSPr0LNYY9OgyMA15jnzPX4B5A/ArEwm3H7VbeeA99J3mD9U1TZnGWOuKEBLLpv0KD&#10;z/BdhAw0tN4k8VAOgujYp8OpN6kUgZcXl7NluZhTItB3sahmFRrpDV4/pzsf4mcJhqQDox6bn+H5&#10;/iHEMfQ5JL1m4V5pjfe81pb0jF7Nq3lOOPMYFXE+tTKMLsu0xolJLD/ZJidHrvR4xlq0PdJOTEfO&#10;cdgMGJi02EBzQAE8jHOI/wYPHfg/lPQ4g4yG3zvuJSX6i0URr6azWRrabMzmiwoNf+7ZnHu4FQjF&#10;aKRkPN7GPOgj1xsUu1VZhpdKjrXibGUhj/8gDe+5naNefuv6LwAAAP//AwBQSwMEFAAGAAgAAAAh&#10;AFPDCFrfAAAACwEAAA8AAABkcnMvZG93bnJldi54bWxMj8FOwzAMhu9Ie4fIk7htSaeWldJ0QiCu&#10;IMZA4pY1XlvROFWTreXtMSc4WZY//f7+cje7XlxwDJ0nDclagUCqve2o0XB4e1rlIEI0ZE3vCTV8&#10;Y4BdtbgqTWH9RK942cdGcAiFwmhoYxwKKUPdojNh7Qckvp386EzkdWykHc3E4a6XG6VupDMd8YfW&#10;DPjQYv21PzsN78+nz49UvTSPLhsmPytJ7lZqfb2c7+9ARJzjHwy/+qwOFTsd/ZlsEL2GVZoxyTPJ&#10;8gQEE9lWcbujhnSTpyCrUv7vUP0AAAD//wMAUEsBAi0AFAAGAAgAAAAhALaDOJL+AAAA4QEAABMA&#10;AAAAAAAAAAAAAAAAAAAAAFtDb250ZW50X1R5cGVzXS54bWxQSwECLQAUAAYACAAAACEAOP0h/9YA&#10;AACUAQAACwAAAAAAAAAAAAAAAAAvAQAAX3JlbHMvLnJlbHNQSwECLQAUAAYACAAAACEADjkSLA0C&#10;AAD1AwAADgAAAAAAAAAAAAAAAAAuAgAAZHJzL2Uyb0RvYy54bWxQSwECLQAUAAYACAAAACEAU8MI&#10;Wt8AAAALAQAADwAAAAAAAAAAAAAAAABnBAAAZHJzL2Rvd25yZXYueG1sUEsFBgAAAAAEAAQA8wAA&#10;AHMFAAAAAA==&#10;" filled="f" stroked="f">
                <v:textbox>
                  <w:txbxContent>
                    <w:p w:rsidR="000A6074" w:rsidRDefault="000A6074" w:rsidP="00656759">
                      <w:r w:rsidRPr="000A6074">
                        <w:t>George Mason University has transitioned to electronic payments and all vendors or those operating in a business capacity must enroll in one of its electronic payment options in order to receive payment within 30 days. Vendors who choose not to enroll in electronic deposit will have their payment mailed in 60 days.</w:t>
                      </w:r>
                    </w:p>
                    <w:p w:rsidR="000A6074" w:rsidRDefault="000A6074" w:rsidP="00656759"/>
                    <w:p w:rsidR="000A6074" w:rsidRDefault="000A6074" w:rsidP="00656759">
                      <w:r>
                        <w:t xml:space="preserve">If you are a returning vendor and need to register for electronic payment, </w:t>
                      </w:r>
                      <w:hyperlink r:id="rId13" w:history="1">
                        <w:r w:rsidRPr="000A6074">
                          <w:rPr>
                            <w:rStyle w:val="Hyperlink"/>
                          </w:rPr>
                          <w:t>please use this link</w:t>
                        </w:r>
                      </w:hyperlink>
                      <w:r>
                        <w:t>.</w:t>
                      </w:r>
                    </w:p>
                    <w:p w:rsidR="00F8175A" w:rsidRDefault="00F8175A" w:rsidP="00F8175A"/>
                    <w:p w:rsidR="00C64CD2" w:rsidRDefault="00C64CD2" w:rsidP="00F8175A">
                      <w:r>
                        <w:t>Have been paid by George Mason Club Sports before?</w:t>
                      </w:r>
                    </w:p>
                    <w:p w:rsidR="00C64CD2" w:rsidRDefault="00C64CD2" w:rsidP="00C64CD2"/>
                    <w:p w:rsidR="000A6074" w:rsidRDefault="00C64CD2" w:rsidP="00C64CD2">
                      <w:r>
                        <w:t xml:space="preserve">*If no, please make sure you have </w:t>
                      </w:r>
                      <w:r w:rsidR="003D210E">
                        <w:t>registered as a new vendor</w:t>
                      </w:r>
                      <w:r>
                        <w:t>.</w:t>
                      </w:r>
                    </w:p>
                    <w:p w:rsidR="00C64CD2" w:rsidRDefault="000A6074" w:rsidP="00C64CD2">
                      <w:hyperlink r:id="rId14" w:history="1">
                        <w:r w:rsidRPr="000A6074">
                          <w:rPr>
                            <w:rStyle w:val="Hyperlink"/>
                          </w:rPr>
                          <w:t>Vendor Registration – Maintenance Link</w:t>
                        </w:r>
                      </w:hyperlink>
                      <w:r w:rsidR="00C64CD2">
                        <w:t xml:space="preserve"> </w:t>
                      </w:r>
                    </w:p>
                    <w:p w:rsidR="00D235E3" w:rsidRDefault="00763890" w:rsidP="00C64CD2">
                      <w:hyperlink r:id="rId15" w:history="1">
                        <w:r w:rsidR="00D235E3">
                          <w:rPr>
                            <w:rStyle w:val="Hyperlink"/>
                          </w:rPr>
                          <w:t>VA-W9 Link with Directions</w:t>
                        </w:r>
                      </w:hyperlink>
                    </w:p>
                    <w:p w:rsidR="00F8175A" w:rsidRDefault="00F8175A" w:rsidP="00F8175A">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3724275</wp:posOffset>
                </wp:positionH>
                <wp:positionV relativeFrom="paragraph">
                  <wp:posOffset>91440</wp:posOffset>
                </wp:positionV>
                <wp:extent cx="2505075" cy="17145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05075" cy="1714500"/>
                        </a:xfrm>
                        <a:prstGeom prst="rect">
                          <a:avLst/>
                        </a:prstGeom>
                        <a:solidFill>
                          <a:schemeClr val="lt1"/>
                        </a:solidFill>
                        <a:ln w="6350">
                          <a:noFill/>
                        </a:ln>
                      </wps:spPr>
                      <wps:txbx>
                        <w:txbxContent>
                          <w:p w:rsidR="000A6074" w:rsidRPr="000A6074" w:rsidRDefault="000A6074" w:rsidP="000A6074">
                            <w:r w:rsidRPr="000A6074">
                              <w:t>If you do not wish to register for electronic payment:</w:t>
                            </w:r>
                          </w:p>
                          <w:p w:rsidR="000A6074" w:rsidRDefault="000A6074" w:rsidP="000A6074"/>
                          <w:p w:rsidR="000A6074" w:rsidRPr="000A6074" w:rsidRDefault="000A6074" w:rsidP="000A6074">
                            <w:r w:rsidRPr="000A6074">
                              <w:t>Who check is made out to?</w:t>
                            </w:r>
                          </w:p>
                          <w:p w:rsidR="000A6074" w:rsidRPr="000A6074" w:rsidRDefault="000A6074" w:rsidP="000A6074"/>
                          <w:p w:rsidR="000A6074" w:rsidRPr="000A6074" w:rsidRDefault="000A6074" w:rsidP="000A6074">
                            <w:pPr>
                              <w:rPr>
                                <w:b/>
                                <w:u w:val="single"/>
                              </w:rPr>
                            </w:pPr>
                            <w:r w:rsidRPr="000A6074">
                              <w:rPr>
                                <w:b/>
                                <w:u w:val="single"/>
                              </w:rPr>
                              <w:t>Mail to:</w:t>
                            </w:r>
                          </w:p>
                          <w:p w:rsidR="000A6074" w:rsidRPr="000A6074" w:rsidRDefault="000A6074" w:rsidP="000A6074">
                            <w:r w:rsidRPr="000A6074">
                              <w:t xml:space="preserve">Attn: </w:t>
                            </w:r>
                          </w:p>
                          <w:p w:rsidR="000A6074" w:rsidRPr="000A6074" w:rsidRDefault="000A6074" w:rsidP="000A6074">
                            <w:r w:rsidRPr="000A6074">
                              <w:t xml:space="preserve">Street Address: </w:t>
                            </w:r>
                          </w:p>
                          <w:p w:rsidR="000A6074" w:rsidRPr="000A6074" w:rsidRDefault="000A6074" w:rsidP="000A6074">
                            <w:r w:rsidRPr="000A6074">
                              <w:t xml:space="preserve">City, State, Zip: </w:t>
                            </w:r>
                          </w:p>
                          <w:p w:rsidR="000A6074" w:rsidRDefault="000A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93.25pt;margin-top:7.2pt;width:197.25pt;height: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CZRQIAAIEEAAAOAAAAZHJzL2Uyb0RvYy54bWysVEuP2jAQvlfqf7B8L0l4LNuIsKKsqCqh&#10;3ZWg2rNxbBLJ8bi2IaG/vmMHWLrtqerFGc+M5/F9M5k9dI0iR2FdDbqg2SClRGgOZa33Bf2+XX26&#10;p8R5pkumQIuCnoSjD/OPH2atycUQKlClsASDaJe3pqCV9yZPEscr0TA3ACM0GiXYhnm82n1SWtZi&#10;9EYlwzS9S1qwpbHAhXOofeyNdB7jSym4f5bSCU9UQbE2H08bz104k/mM5XvLTFXzcxnsH6poWK0x&#10;6TXUI/OMHGz9R6im5hYcSD/g0CQgZc1F7AG7ydJ33WwqZkTsBcFx5gqT+39h+dPxxZK6LOiIEs0a&#10;pGgrOk++QEdGAZ3WuBydNgbdfIdqZPmid6gMTXfSNuGL7RC0I86nK7YhGEflcJJO0umEEo62bJqN&#10;J2lEP3l7bqzzXwU0JAgFtUhexJQd185jKeh6cQnZHKi6XNVKxUsYGLFUlhwZUq18LBJf/OalNGkL&#10;ejeapDGwhvC8j6w0JgjN9k0FyXe7LkJzbXgH5QlxsNDPkTN8VWOta+b8C7M4ONg6LoN/xkMqwFxw&#10;liipwP78mz74I59opaTFQSyo+3FgVlCivmlk+nM2HofJjZfxZDrEi7217G4t+tAsAQHIcO0Mj2Lw&#10;9+oiSgvNK+7MImRFE9MccxfUX8Sl79cDd46LxSI64awa5td6Y3gIHQAPTGy7V2bNmS6PTD/BZWRZ&#10;/o613je81LA4eJB1pDTg3KN6hh/nPDJ93smwSLf36PX255j/AgAA//8DAFBLAwQUAAYACAAAACEA&#10;5M4C/eEAAAAKAQAADwAAAGRycy9kb3ducmV2LnhtbEyPzU7DMBCE70i8g7VIXFDr9CclhDgVQkAl&#10;bjQFxM2NlyQiXkexm4S3ZznBcWc+zc5k28m2YsDeN44ULOYRCKTSmYYqBYficZaA8EGT0a0jVPCN&#10;Hrb5+VmmU+NGesFhHyrBIeRTraAOoUul9GWNVvu565DY+3S91YHPvpKm1yOH21Yuo2gjrW6IP9S6&#10;w/say6/9ySr4uKren/309Dqu4lX3sBuK6zdTKHV5Md3dggg4hT8Yfutzdci509GdyHjRKoiTTcwo&#10;G+s1CAZukgWPOypYJqzIPJP/J+Q/AAAA//8DAFBLAQItABQABgAIAAAAIQC2gziS/gAAAOEBAAAT&#10;AAAAAAAAAAAAAAAAAAAAAABbQ29udGVudF9UeXBlc10ueG1sUEsBAi0AFAAGAAgAAAAhADj9If/W&#10;AAAAlAEAAAsAAAAAAAAAAAAAAAAALwEAAF9yZWxzLy5yZWxzUEsBAi0AFAAGAAgAAAAhAFQqwJlF&#10;AgAAgQQAAA4AAAAAAAAAAAAAAAAALgIAAGRycy9lMm9Eb2MueG1sUEsBAi0AFAAGAAgAAAAhAOTO&#10;Av3hAAAACgEAAA8AAAAAAAAAAAAAAAAAnwQAAGRycy9kb3ducmV2LnhtbFBLBQYAAAAABAAEAPMA&#10;AACtBQAAAAA=&#10;" fillcolor="white [3201]" stroked="f" strokeweight=".5pt">
                <v:textbox>
                  <w:txbxContent>
                    <w:p w:rsidR="000A6074" w:rsidRPr="000A6074" w:rsidRDefault="000A6074" w:rsidP="000A6074">
                      <w:r w:rsidRPr="000A6074">
                        <w:t>If you do not wish to register for electronic payment:</w:t>
                      </w:r>
                    </w:p>
                    <w:p w:rsidR="000A6074" w:rsidRDefault="000A6074" w:rsidP="000A6074"/>
                    <w:p w:rsidR="000A6074" w:rsidRPr="000A6074" w:rsidRDefault="000A6074" w:rsidP="000A6074">
                      <w:r w:rsidRPr="000A6074">
                        <w:t>Who check is made out to?</w:t>
                      </w:r>
                    </w:p>
                    <w:p w:rsidR="000A6074" w:rsidRPr="000A6074" w:rsidRDefault="000A6074" w:rsidP="000A6074"/>
                    <w:p w:rsidR="000A6074" w:rsidRPr="000A6074" w:rsidRDefault="000A6074" w:rsidP="000A6074">
                      <w:pPr>
                        <w:rPr>
                          <w:b/>
                          <w:u w:val="single"/>
                        </w:rPr>
                      </w:pPr>
                      <w:r w:rsidRPr="000A6074">
                        <w:rPr>
                          <w:b/>
                          <w:u w:val="single"/>
                        </w:rPr>
                        <w:t>Mail to:</w:t>
                      </w:r>
                    </w:p>
                    <w:p w:rsidR="000A6074" w:rsidRPr="000A6074" w:rsidRDefault="000A6074" w:rsidP="000A6074">
                      <w:r w:rsidRPr="000A6074">
                        <w:t xml:space="preserve">Attn: </w:t>
                      </w:r>
                    </w:p>
                    <w:p w:rsidR="000A6074" w:rsidRPr="000A6074" w:rsidRDefault="000A6074" w:rsidP="000A6074">
                      <w:r w:rsidRPr="000A6074">
                        <w:t xml:space="preserve">Street Address: </w:t>
                      </w:r>
                    </w:p>
                    <w:p w:rsidR="000A6074" w:rsidRPr="000A6074" w:rsidRDefault="000A6074" w:rsidP="000A6074">
                      <w:r w:rsidRPr="000A6074">
                        <w:t xml:space="preserve">City, State, Zip: </w:t>
                      </w:r>
                    </w:p>
                    <w:p w:rsidR="000A6074" w:rsidRDefault="000A6074"/>
                  </w:txbxContent>
                </v:textbox>
              </v:shape>
            </w:pict>
          </mc:Fallback>
        </mc:AlternateContent>
      </w:r>
      <w:r w:rsidR="007638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75pt;margin-top:-617.65pt;width:91.75pt;height:108.65pt;z-index:251661312;mso-position-horizontal-relative:text;mso-position-vertical-relative:text">
            <v:imagedata r:id="rId16" o:title="referee logo" chromakey="#fafafa"/>
          </v:shape>
        </w:pict>
      </w:r>
    </w:p>
    <w:sectPr w:rsidR="002201B0" w:rsidRPr="007427F1">
      <w:headerReference w:type="default" r:id="rId17"/>
      <w:footerReference w:type="default" r:id="rId18"/>
      <w:headerReference w:type="first" r:id="rId19"/>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90" w:rsidRDefault="00763890">
      <w:pPr>
        <w:spacing w:before="0" w:after="0"/>
      </w:pPr>
      <w:r>
        <w:separator/>
      </w:r>
    </w:p>
  </w:endnote>
  <w:endnote w:type="continuationSeparator" w:id="0">
    <w:p w:rsidR="00763890" w:rsidRDefault="00763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72" w:rsidRDefault="00B01A50">
    <w:pPr>
      <w:pStyle w:val="Footer"/>
    </w:pPr>
    <w:r>
      <w:t xml:space="preserve">Page </w:t>
    </w:r>
    <w:r>
      <w:fldChar w:fldCharType="begin"/>
    </w:r>
    <w:r>
      <w:instrText xml:space="preserve"> page </w:instrText>
    </w:r>
    <w:r>
      <w:fldChar w:fldCharType="separate"/>
    </w:r>
    <w:r w:rsidR="006567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90" w:rsidRDefault="00763890">
      <w:pPr>
        <w:spacing w:before="0" w:after="0"/>
      </w:pPr>
      <w:r>
        <w:separator/>
      </w:r>
    </w:p>
  </w:footnote>
  <w:footnote w:type="continuationSeparator" w:id="0">
    <w:p w:rsidR="00763890" w:rsidRDefault="007638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72" w:rsidRPr="009A311C" w:rsidRDefault="009A311C" w:rsidP="009A311C">
    <w:pPr>
      <w:pStyle w:val="Header"/>
    </w:pPr>
    <w:r w:rsidRPr="009A311C">
      <w:rPr>
        <w:noProof/>
      </w:rPr>
      <w:drawing>
        <wp:inline distT="0" distB="0" distL="0" distR="0" wp14:anchorId="59E89681" wp14:editId="4AE2B7CB">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97" w:type="pct"/>
      <w:tblLayout w:type="fixed"/>
      <w:tblCellMar>
        <w:left w:w="0" w:type="dxa"/>
        <w:right w:w="0" w:type="dxa"/>
      </w:tblCellMar>
      <w:tblLook w:val="04A0" w:firstRow="1" w:lastRow="0" w:firstColumn="1" w:lastColumn="0" w:noHBand="0" w:noVBand="1"/>
      <w:tblDescription w:val="Header layout table"/>
    </w:tblPr>
    <w:tblGrid>
      <w:gridCol w:w="5034"/>
    </w:tblGrid>
    <w:tr w:rsidR="00C64CD2" w:rsidTr="00C64CD2">
      <w:tc>
        <w:tcPr>
          <w:tcW w:w="5033" w:type="dxa"/>
        </w:tcPr>
        <w:p w:rsidR="00C64CD2" w:rsidRDefault="00C64CD2" w:rsidP="00F8175A"/>
      </w:tc>
    </w:tr>
  </w:tbl>
  <w:p w:rsidR="007C1172" w:rsidRDefault="00C64CD2">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1295400</wp:posOffset>
              </wp:positionH>
              <wp:positionV relativeFrom="paragraph">
                <wp:posOffset>337820</wp:posOffset>
              </wp:positionV>
              <wp:extent cx="3840480" cy="48463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484632"/>
                      </a:xfrm>
                      <a:prstGeom prst="rect">
                        <a:avLst/>
                      </a:prstGeom>
                      <a:noFill/>
                      <a:ln w="9525">
                        <a:noFill/>
                        <a:miter lim="800000"/>
                        <a:headEnd/>
                        <a:tailEnd/>
                      </a:ln>
                    </wps:spPr>
                    <wps:txbx>
                      <w:txbxContent>
                        <w:p w:rsidR="00C64CD2" w:rsidRPr="00C64CD2" w:rsidRDefault="00C64CD2">
                          <w:pPr>
                            <w:rPr>
                              <w:rFonts w:ascii="Berlin Sans FB" w:hAnsi="Berlin Sans FB"/>
                              <w:sz w:val="44"/>
                              <w:szCs w:val="44"/>
                            </w:rPr>
                          </w:pPr>
                          <w:r w:rsidRPr="00C64CD2">
                            <w:rPr>
                              <w:rFonts w:ascii="Berlin Sans FB" w:hAnsi="Berlin Sans FB"/>
                              <w:sz w:val="44"/>
                              <w:szCs w:val="44"/>
                            </w:rPr>
                            <w:t>SPORTS OFFICIAL INVOICE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2pt;margin-top:26.6pt;width:302.4pt;height:3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S0CgIAAPIDAAAOAAAAZHJzL2Uyb0RvYy54bWysU11v2yAUfZ+0/4B4X+y4TpdaIVXXrtOk&#10;7kNq9wMIxjEacBmQ2Nmv7wWnabS9TfODBdx7D+ece1ldj0aTvfRBgWV0PispkVZAq+yW0R9P9++W&#10;lITIbcs1WMnoQQZ6vX77ZjW4RlbQg26lJwhiQzM4RvsYXVMUQfTS8DADJy0GO/CGR9z6bdF6PiC6&#10;0UVVlpfFAL51HoQMAU/vpiBdZ/yukyJ+67ogI9GMIreY/z7/N+lfrFe82XrueiWONPg/sDBcWbz0&#10;BHXHIyc7r/6CMkp4CNDFmQBTQNcpIbMGVDMv/1Dz2HMnsxY0J7iTTeH/wYqv+++eqJbRihLLDbbo&#10;SY6RfICRVMmdwYUGkx4dpsURj7HLWWlwDyB+BmLhtud2K2+8h6GXvEV281RZnJVOOCGBbIYv0OI1&#10;fBchA42dN8k6NIMgOnbpcOpMoiLw8GJZl/USQwJj9bK+vMjkCt68VDsf4icJhqQFox47n9H5/iHE&#10;xIY3LynpMgv3SuvcfW3JwOjVolrkgrOIURGHUyvD6LJM3zQuSeRH2+biyJWe1niBtkfVSegkOY6b&#10;EROTFRtoD6jfwzSE+Ghw0YP/TcmAA8ho+LXjXlKiP1v08Gpe12li86ZevK9w488jm/MItwKhGI2U&#10;TMvbmKd80nqDXncq2/DK5MgVByu7c3wEaXLP9znr9amunwEAAP//AwBQSwMEFAAGAAgAAAAhADB+&#10;J4zeAAAACgEAAA8AAABkcnMvZG93bnJldi54bWxMj8FOwzAQRO9I/IO1SNyoTWhQGuJUqBVXKgpU&#10;6s2Nt0lEvI5itwl/z/ZEj6sdzbxXLCfXiTMOofWk4XGmQCBV3rZUa/j6fHvIQIRoyJrOE2r4xQDL&#10;8vamMLn1I33geRtrwSUUcqOhibHPpQxVg86Eme+R+Hf0gzORz6GWdjAjl7tOJko9S2da4oXG9Lhq&#10;sPrZnpyG7/fjfjdXm3rt0n70k5LkFlLr+7vp9QVExCn+h+GCz+hQMtPBn8gG0WlI1Jxdoob0KQHB&#10;gUxl7HLgZLJIQZaFvFYo/wAAAP//AwBQSwECLQAUAAYACAAAACEAtoM4kv4AAADhAQAAEwAAAAAA&#10;AAAAAAAAAAAAAAAAW0NvbnRlbnRfVHlwZXNdLnhtbFBLAQItABQABgAIAAAAIQA4/SH/1gAAAJQB&#10;AAALAAAAAAAAAAAAAAAAAC8BAABfcmVscy8ucmVsc1BLAQItABQABgAIAAAAIQDjxjS0CgIAAPID&#10;AAAOAAAAAAAAAAAAAAAAAC4CAABkcnMvZTJvRG9jLnhtbFBLAQItABQABgAIAAAAIQAwfieM3gAA&#10;AAoBAAAPAAAAAAAAAAAAAAAAAGQEAABkcnMvZG93bnJldi54bWxQSwUGAAAAAAQABADzAAAAbwUA&#10;AAAA&#10;" filled="f" stroked="f">
              <v:textbox>
                <w:txbxContent>
                  <w:p w:rsidR="00C64CD2" w:rsidRPr="00C64CD2" w:rsidRDefault="00C64CD2">
                    <w:pPr>
                      <w:rPr>
                        <w:rFonts w:ascii="Berlin Sans FB" w:hAnsi="Berlin Sans FB"/>
                        <w:sz w:val="44"/>
                        <w:szCs w:val="44"/>
                      </w:rPr>
                    </w:pPr>
                    <w:r w:rsidRPr="00C64CD2">
                      <w:rPr>
                        <w:rFonts w:ascii="Berlin Sans FB" w:hAnsi="Berlin Sans FB"/>
                        <w:sz w:val="44"/>
                        <w:szCs w:val="44"/>
                      </w:rPr>
                      <w:t>SPORTS OFFICIAL INVOICE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42A6"/>
    <w:multiLevelType w:val="hybridMultilevel"/>
    <w:tmpl w:val="5ADE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F68E2"/>
    <w:multiLevelType w:val="hybridMultilevel"/>
    <w:tmpl w:val="D458D776"/>
    <w:lvl w:ilvl="0" w:tplc="911A3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5A"/>
    <w:rsid w:val="00026576"/>
    <w:rsid w:val="00030E49"/>
    <w:rsid w:val="00052793"/>
    <w:rsid w:val="000542B0"/>
    <w:rsid w:val="000722E5"/>
    <w:rsid w:val="00080532"/>
    <w:rsid w:val="000A6074"/>
    <w:rsid w:val="0016481D"/>
    <w:rsid w:val="00170751"/>
    <w:rsid w:val="0018376C"/>
    <w:rsid w:val="00185B0A"/>
    <w:rsid w:val="001902CB"/>
    <w:rsid w:val="0020140B"/>
    <w:rsid w:val="002201B0"/>
    <w:rsid w:val="0027603B"/>
    <w:rsid w:val="002E0CC8"/>
    <w:rsid w:val="00312C2A"/>
    <w:rsid w:val="00363B0A"/>
    <w:rsid w:val="003940BA"/>
    <w:rsid w:val="003A28A8"/>
    <w:rsid w:val="003D210E"/>
    <w:rsid w:val="003E57E0"/>
    <w:rsid w:val="00412F60"/>
    <w:rsid w:val="00422660"/>
    <w:rsid w:val="00467C64"/>
    <w:rsid w:val="0059455E"/>
    <w:rsid w:val="00615399"/>
    <w:rsid w:val="00617FA1"/>
    <w:rsid w:val="00656759"/>
    <w:rsid w:val="00695CC4"/>
    <w:rsid w:val="006B1BBF"/>
    <w:rsid w:val="007252AA"/>
    <w:rsid w:val="007427F1"/>
    <w:rsid w:val="00763890"/>
    <w:rsid w:val="007C1172"/>
    <w:rsid w:val="00841DD4"/>
    <w:rsid w:val="008A4092"/>
    <w:rsid w:val="008B0BB0"/>
    <w:rsid w:val="00911721"/>
    <w:rsid w:val="00914940"/>
    <w:rsid w:val="0097665D"/>
    <w:rsid w:val="009A311C"/>
    <w:rsid w:val="009B142E"/>
    <w:rsid w:val="00A0366B"/>
    <w:rsid w:val="00A157A3"/>
    <w:rsid w:val="00A5384D"/>
    <w:rsid w:val="00A56EDC"/>
    <w:rsid w:val="00A63413"/>
    <w:rsid w:val="00AC2B64"/>
    <w:rsid w:val="00AD7BD7"/>
    <w:rsid w:val="00B01A50"/>
    <w:rsid w:val="00BA3EC2"/>
    <w:rsid w:val="00C46A36"/>
    <w:rsid w:val="00C64CD2"/>
    <w:rsid w:val="00CC5F6A"/>
    <w:rsid w:val="00D12321"/>
    <w:rsid w:val="00D235E3"/>
    <w:rsid w:val="00D35BC3"/>
    <w:rsid w:val="00D7249E"/>
    <w:rsid w:val="00D93160"/>
    <w:rsid w:val="00E46AB4"/>
    <w:rsid w:val="00E54CDB"/>
    <w:rsid w:val="00E92120"/>
    <w:rsid w:val="00E92918"/>
    <w:rsid w:val="00F745DF"/>
    <w:rsid w:val="00F7590B"/>
    <w:rsid w:val="00F8175A"/>
    <w:rsid w:val="00FA58CD"/>
    <w:rsid w:val="00FB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32D5"/>
  <w15:chartTrackingRefBased/>
  <w15:docId w15:val="{14466C77-B88F-4CFF-AAB9-883262AB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2A"/>
    <w:rPr>
      <w:kern w:val="20"/>
    </w:rPr>
  </w:style>
  <w:style w:type="paragraph" w:styleId="Heading1">
    <w:name w:val="heading 1"/>
    <w:basedOn w:val="Normal"/>
    <w:link w:val="Heading1Char"/>
    <w:uiPriority w:val="3"/>
    <w:qFormat/>
    <w:rsid w:val="00312C2A"/>
    <w:pPr>
      <w:keepNext/>
      <w:keepLines/>
      <w:outlineLvl w:val="0"/>
    </w:pPr>
    <w:rPr>
      <w:rFonts w:asciiTheme="majorHAnsi" w:eastAsiaTheme="majorEastAsia" w:hAnsiTheme="majorHAnsi" w:cstheme="majorBidi"/>
      <w:caps/>
      <w:color w:val="5A5C5E" w:themeColor="accent1" w:themeShade="BF"/>
      <w:szCs w:val="32"/>
    </w:rPr>
  </w:style>
  <w:style w:type="paragraph" w:styleId="Heading2">
    <w:name w:val="heading 2"/>
    <w:basedOn w:val="Normal"/>
    <w:link w:val="Heading2Char"/>
    <w:uiPriority w:val="3"/>
    <w:unhideWhenUsed/>
    <w:qFormat/>
    <w:rsid w:val="00312C2A"/>
    <w:pPr>
      <w:keepNext/>
      <w:keepLines/>
      <w:contextualSpacing/>
      <w:outlineLvl w:val="1"/>
    </w:pPr>
    <w:rPr>
      <w:rFonts w:asciiTheme="majorHAnsi" w:eastAsiaTheme="majorEastAsia" w:hAnsiTheme="majorHAnsi" w:cstheme="majorBidi"/>
      <w:b/>
      <w:caps/>
      <w:color w:val="5A5C5E" w:themeColor="accent1" w:themeShade="BF"/>
      <w:szCs w:val="26"/>
    </w:rPr>
  </w:style>
  <w:style w:type="paragraph" w:styleId="Heading3">
    <w:name w:val="heading 3"/>
    <w:basedOn w:val="Normal"/>
    <w:next w:val="Normal"/>
    <w:link w:val="Heading3Char"/>
    <w:uiPriority w:val="3"/>
    <w:semiHidden/>
    <w:unhideWhenUsed/>
    <w:qFormat/>
    <w:rsid w:val="007427F1"/>
    <w:pPr>
      <w:keepNext/>
      <w:keepLines/>
      <w:spacing w:after="0"/>
      <w:outlineLvl w:val="2"/>
    </w:pPr>
    <w:rPr>
      <w:rFonts w:asciiTheme="majorHAnsi" w:eastAsiaTheme="majorEastAsia" w:hAnsiTheme="majorHAnsi" w:cstheme="majorBidi"/>
      <w:i/>
      <w:caps/>
      <w:color w:val="797B7E" w:themeColor="accent1"/>
      <w:szCs w:val="24"/>
    </w:rPr>
  </w:style>
  <w:style w:type="paragraph" w:styleId="Heading4">
    <w:name w:val="heading 4"/>
    <w:basedOn w:val="Normal"/>
    <w:next w:val="Normal"/>
    <w:link w:val="Heading4Char"/>
    <w:uiPriority w:val="3"/>
    <w:semiHidden/>
    <w:unhideWhenUsed/>
    <w:qFormat/>
    <w:rsid w:val="007427F1"/>
    <w:pPr>
      <w:keepNext/>
      <w:keepLines/>
      <w:spacing w:after="0"/>
      <w:outlineLvl w:val="3"/>
    </w:pPr>
    <w:rPr>
      <w:rFonts w:asciiTheme="majorHAnsi" w:eastAsiaTheme="majorEastAsia" w:hAnsiTheme="majorHAnsi" w:cstheme="majorBidi"/>
      <w:b/>
      <w:i/>
      <w:iCs/>
      <w:caps/>
      <w:color w:val="797B7E" w:themeColor="accent1"/>
    </w:rPr>
  </w:style>
  <w:style w:type="paragraph" w:styleId="Heading5">
    <w:name w:val="heading 5"/>
    <w:basedOn w:val="Normal"/>
    <w:next w:val="Normal"/>
    <w:link w:val="Heading5Char"/>
    <w:uiPriority w:val="3"/>
    <w:semiHidden/>
    <w:unhideWhenUsed/>
    <w:qFormat/>
    <w:rsid w:val="007427F1"/>
    <w:pPr>
      <w:keepNext/>
      <w:keepLines/>
      <w:spacing w:after="0"/>
      <w:outlineLvl w:val="4"/>
    </w:pPr>
    <w:rPr>
      <w:rFonts w:asciiTheme="majorHAnsi" w:eastAsiaTheme="majorEastAsia" w:hAnsiTheme="majorHAnsi" w:cstheme="majorBidi"/>
      <w:b/>
      <w:color w:val="5A5C5E" w:themeColor="accent1" w:themeShade="BF"/>
    </w:rPr>
  </w:style>
  <w:style w:type="paragraph" w:styleId="Heading6">
    <w:name w:val="heading 6"/>
    <w:basedOn w:val="Normal"/>
    <w:next w:val="Normal"/>
    <w:link w:val="Heading6Char"/>
    <w:uiPriority w:val="3"/>
    <w:semiHidden/>
    <w:unhideWhenUsed/>
    <w:qFormat/>
    <w:rsid w:val="007427F1"/>
    <w:pPr>
      <w:keepNext/>
      <w:keepLines/>
      <w:spacing w:after="0"/>
      <w:outlineLvl w:val="5"/>
    </w:pPr>
    <w:rPr>
      <w:rFonts w:asciiTheme="majorHAnsi" w:eastAsiaTheme="majorEastAsia" w:hAnsiTheme="majorHAnsi" w:cstheme="majorBidi"/>
      <w:i/>
      <w:color w:val="5A5C5E" w:themeColor="accent1" w:themeShade="BF"/>
    </w:rPr>
  </w:style>
  <w:style w:type="paragraph" w:styleId="Heading7">
    <w:name w:val="heading 7"/>
    <w:basedOn w:val="Normal"/>
    <w:next w:val="Normal"/>
    <w:link w:val="Heading7Char"/>
    <w:uiPriority w:val="3"/>
    <w:semiHidden/>
    <w:unhideWhenUsed/>
    <w:qFormat/>
    <w:rsid w:val="007427F1"/>
    <w:pPr>
      <w:keepNext/>
      <w:keepLines/>
      <w:spacing w:after="0"/>
      <w:outlineLvl w:val="6"/>
    </w:pPr>
    <w:rPr>
      <w:rFonts w:asciiTheme="majorHAnsi" w:eastAsiaTheme="majorEastAsia" w:hAnsiTheme="majorHAnsi" w:cstheme="majorBidi"/>
      <w:iCs/>
      <w:color w:val="auto"/>
    </w:rPr>
  </w:style>
  <w:style w:type="paragraph" w:styleId="Heading8">
    <w:name w:val="heading 8"/>
    <w:basedOn w:val="Normal"/>
    <w:next w:val="Normal"/>
    <w:link w:val="Heading8Char"/>
    <w:uiPriority w:val="3"/>
    <w:semiHidden/>
    <w:unhideWhenUsed/>
    <w:qFormat/>
    <w:rsid w:val="007427F1"/>
    <w:pPr>
      <w:keepNext/>
      <w:keepLines/>
      <w:spacing w:after="0"/>
      <w:outlineLvl w:val="7"/>
    </w:pPr>
    <w:rPr>
      <w:rFonts w:asciiTheme="majorHAnsi" w:eastAsiaTheme="majorEastAsia" w:hAnsiTheme="majorHAnsi" w:cstheme="majorBidi"/>
      <w:i/>
      <w:color w:val="auto"/>
      <w:szCs w:val="21"/>
    </w:rPr>
  </w:style>
  <w:style w:type="paragraph" w:styleId="Heading9">
    <w:name w:val="heading 9"/>
    <w:basedOn w:val="Normal"/>
    <w:next w:val="Normal"/>
    <w:link w:val="Heading9Char"/>
    <w:uiPriority w:val="3"/>
    <w:semiHidden/>
    <w:unhideWhenUsed/>
    <w:qFormat/>
    <w:rsid w:val="007427F1"/>
    <w:pPr>
      <w:keepNext/>
      <w:keepLines/>
      <w:spacing w:after="0"/>
      <w:outlineLvl w:val="8"/>
    </w:pPr>
    <w:rPr>
      <w:rFonts w:asciiTheme="majorHAnsi" w:eastAsiaTheme="majorEastAsia" w:hAnsiTheme="majorHAnsi" w:cstheme="majorBidi"/>
      <w:b/>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1B0"/>
    <w:pPr>
      <w:jc w:val="right"/>
    </w:pPr>
  </w:style>
  <w:style w:type="character" w:customStyle="1" w:styleId="HeaderChar">
    <w:name w:val="Header Char"/>
    <w:basedOn w:val="DefaultParagraphFont"/>
    <w:link w:val="Header"/>
    <w:uiPriority w:val="99"/>
    <w:rsid w:val="002201B0"/>
    <w:rPr>
      <w:kern w:val="20"/>
    </w:rPr>
  </w:style>
  <w:style w:type="paragraph" w:styleId="Footer">
    <w:name w:val="footer"/>
    <w:basedOn w:val="Normal"/>
    <w:link w:val="FooterChar"/>
    <w:uiPriority w:val="99"/>
    <w:unhideWhenUsed/>
    <w:pPr>
      <w:pBdr>
        <w:top w:val="single" w:sz="4" w:space="6" w:color="AEAFB1" w:themeColor="accent1" w:themeTint="99"/>
        <w:left w:val="single" w:sz="2" w:space="4" w:color="FFFFFF" w:themeColor="background1"/>
      </w:pBdr>
      <w:spacing w:after="0"/>
      <w:ind w:right="101"/>
    </w:pPr>
  </w:style>
  <w:style w:type="character" w:customStyle="1" w:styleId="FooterChar">
    <w:name w:val="Footer Char"/>
    <w:basedOn w:val="DefaultParagraphFont"/>
    <w:link w:val="Footer"/>
    <w:uiPriority w:val="99"/>
    <w:rPr>
      <w:kern w:val="20"/>
    </w:rPr>
  </w:style>
  <w:style w:type="character" w:styleId="Strong">
    <w:name w:val="Strong"/>
    <w:basedOn w:val="DefaultParagraphFont"/>
    <w:uiPriority w:val="4"/>
    <w:qFormat/>
    <w:rsid w:val="0018376C"/>
    <w:rPr>
      <w:b/>
      <w:bCs/>
    </w:rPr>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902CB"/>
    <w:pPr>
      <w:spacing w:before="120" w:after="120"/>
      <w:contextualSpacing/>
    </w:pPr>
    <w:rPr>
      <w:rFonts w:asciiTheme="majorHAnsi" w:eastAsiaTheme="majorEastAsia" w:hAnsiTheme="majorHAnsi" w:cstheme="majorBidi"/>
      <w:caps/>
      <w:color w:val="FFFFFF" w:themeColor="background1"/>
      <w:kern w:val="28"/>
      <w:sz w:val="28"/>
      <w:szCs w:val="52"/>
    </w:rPr>
  </w:style>
  <w:style w:type="character" w:customStyle="1" w:styleId="TitleChar">
    <w:name w:val="Title Char"/>
    <w:basedOn w:val="DefaultParagraphFont"/>
    <w:link w:val="Title"/>
    <w:uiPriority w:val="1"/>
    <w:rsid w:val="001902CB"/>
    <w:rPr>
      <w:rFonts w:asciiTheme="majorHAnsi" w:eastAsiaTheme="majorEastAsia" w:hAnsiTheme="majorHAnsi" w:cstheme="majorBidi"/>
      <w:caps/>
      <w:color w:val="FFFFFF" w:themeColor="background1"/>
      <w:kern w:val="28"/>
      <w:sz w:val="28"/>
      <w:szCs w:val="52"/>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unhideWhenUsed/>
    <w:qFormat/>
    <w:pPr>
      <w:spacing w:before="600" w:after="80"/>
    </w:pPr>
  </w:style>
  <w:style w:type="character" w:customStyle="1" w:styleId="ClosingChar">
    <w:name w:val="Closing Char"/>
    <w:basedOn w:val="DefaultParagraphFont"/>
    <w:link w:val="Closing"/>
    <w:uiPriority w:val="6"/>
    <w:rsid w:val="00FA58CD"/>
    <w:rPr>
      <w:kern w:val="20"/>
    </w:rPr>
  </w:style>
  <w:style w:type="table" w:customStyle="1" w:styleId="InvoiceTable">
    <w:name w:val="Invoice Table"/>
    <w:basedOn w:val="TableNormal"/>
    <w:uiPriority w:val="99"/>
    <w:rsid w:val="00E46AB4"/>
    <w:pPr>
      <w:spacing w:before="80" w:after="80"/>
    </w:p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rPr>
        <w:tblHeader/>
      </w:trPr>
      <w:tcPr>
        <w:tcBorders>
          <w:top w:val="nil"/>
          <w:left w:val="nil"/>
          <w:bottom w:val="nil"/>
          <w:right w:val="nil"/>
          <w:insideH w:val="nil"/>
          <w:insideV w:val="nil"/>
          <w:tl2br w:val="nil"/>
          <w:tr2bl w:val="nil"/>
        </w:tcBorders>
        <w:shd w:val="clear" w:color="auto" w:fill="5A5C5E" w:themeFill="accent1" w:themeFillShade="BF"/>
      </w:tcPr>
    </w:tblStylePr>
    <w:tblStylePr w:type="lastRow">
      <w:tblPr/>
      <w:tcPr>
        <w:tcBorders>
          <w:bottom w:val="single" w:sz="4" w:space="0" w:color="A6A6A6" w:themeColor="background1" w:themeShade="A6"/>
        </w:tcBorders>
      </w:tcPr>
    </w:tblStylePr>
  </w:style>
  <w:style w:type="paragraph" w:styleId="Date">
    <w:name w:val="Date"/>
    <w:basedOn w:val="Normal"/>
    <w:link w:val="DateChar"/>
    <w:uiPriority w:val="2"/>
    <w:qFormat/>
    <w:rsid w:val="00170751"/>
    <w:pPr>
      <w:spacing w:before="120" w:after="120"/>
      <w:jc w:val="right"/>
    </w:pPr>
    <w:rPr>
      <w:rFonts w:asciiTheme="majorHAnsi" w:hAnsiTheme="majorHAnsi"/>
      <w:caps/>
      <w:color w:val="FFFFFF" w:themeColor="background1"/>
      <w:kern w:val="28"/>
      <w:sz w:val="28"/>
    </w:rPr>
  </w:style>
  <w:style w:type="character" w:customStyle="1" w:styleId="DateChar">
    <w:name w:val="Date Char"/>
    <w:basedOn w:val="DefaultParagraphFont"/>
    <w:link w:val="Date"/>
    <w:uiPriority w:val="2"/>
    <w:rsid w:val="00FA58CD"/>
    <w:rPr>
      <w:rFonts w:asciiTheme="majorHAnsi" w:hAnsiTheme="majorHAnsi"/>
      <w:caps/>
      <w:color w:val="FFFFFF" w:themeColor="background1"/>
      <w:kern w:val="28"/>
      <w:sz w:val="28"/>
    </w:rPr>
  </w:style>
  <w:style w:type="character" w:customStyle="1" w:styleId="Heading1Char">
    <w:name w:val="Heading 1 Char"/>
    <w:basedOn w:val="DefaultParagraphFont"/>
    <w:link w:val="Heading1"/>
    <w:uiPriority w:val="3"/>
    <w:rsid w:val="00312C2A"/>
    <w:rPr>
      <w:rFonts w:asciiTheme="majorHAnsi" w:eastAsiaTheme="majorEastAsia" w:hAnsiTheme="majorHAnsi" w:cstheme="majorBidi"/>
      <w:caps/>
      <w:color w:val="5A5C5E" w:themeColor="accent1" w:themeShade="BF"/>
      <w:kern w:val="20"/>
      <w:szCs w:val="32"/>
    </w:rPr>
  </w:style>
  <w:style w:type="character" w:customStyle="1" w:styleId="Heading2Char">
    <w:name w:val="Heading 2 Char"/>
    <w:basedOn w:val="DefaultParagraphFont"/>
    <w:link w:val="Heading2"/>
    <w:uiPriority w:val="3"/>
    <w:rsid w:val="00312C2A"/>
    <w:rPr>
      <w:rFonts w:asciiTheme="majorHAnsi" w:eastAsiaTheme="majorEastAsia" w:hAnsiTheme="majorHAnsi" w:cstheme="majorBidi"/>
      <w:b/>
      <w:caps/>
      <w:color w:val="5A5C5E" w:themeColor="accent1" w:themeShade="BF"/>
      <w:kern w:val="20"/>
      <w:szCs w:val="26"/>
    </w:rPr>
  </w:style>
  <w:style w:type="table" w:styleId="PlainTable2">
    <w:name w:val="Plain Table 2"/>
    <w:basedOn w:val="TableNormal"/>
    <w:uiPriority w:val="41"/>
    <w:rsid w:val="00841DD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3"/>
    <w:semiHidden/>
    <w:rsid w:val="007427F1"/>
    <w:rPr>
      <w:rFonts w:asciiTheme="majorHAnsi" w:eastAsiaTheme="majorEastAsia" w:hAnsiTheme="majorHAnsi" w:cstheme="majorBidi"/>
      <w:i/>
      <w:caps/>
      <w:color w:val="797B7E" w:themeColor="accent1"/>
      <w:kern w:val="20"/>
      <w:szCs w:val="24"/>
    </w:rPr>
  </w:style>
  <w:style w:type="character" w:customStyle="1" w:styleId="Heading4Char">
    <w:name w:val="Heading 4 Char"/>
    <w:basedOn w:val="DefaultParagraphFont"/>
    <w:link w:val="Heading4"/>
    <w:uiPriority w:val="3"/>
    <w:semiHidden/>
    <w:rsid w:val="007427F1"/>
    <w:rPr>
      <w:rFonts w:asciiTheme="majorHAnsi" w:eastAsiaTheme="majorEastAsia" w:hAnsiTheme="majorHAnsi" w:cstheme="majorBidi"/>
      <w:b/>
      <w:i/>
      <w:iCs/>
      <w:caps/>
      <w:color w:val="797B7E" w:themeColor="accent1"/>
      <w:kern w:val="20"/>
    </w:rPr>
  </w:style>
  <w:style w:type="character" w:customStyle="1" w:styleId="Heading5Char">
    <w:name w:val="Heading 5 Char"/>
    <w:basedOn w:val="DefaultParagraphFont"/>
    <w:link w:val="Heading5"/>
    <w:uiPriority w:val="3"/>
    <w:semiHidden/>
    <w:rsid w:val="007427F1"/>
    <w:rPr>
      <w:rFonts w:asciiTheme="majorHAnsi" w:eastAsiaTheme="majorEastAsia" w:hAnsiTheme="majorHAnsi" w:cstheme="majorBidi"/>
      <w:b/>
      <w:color w:val="5A5C5E" w:themeColor="accent1" w:themeShade="BF"/>
      <w:kern w:val="20"/>
    </w:rPr>
  </w:style>
  <w:style w:type="character" w:customStyle="1" w:styleId="Heading6Char">
    <w:name w:val="Heading 6 Char"/>
    <w:basedOn w:val="DefaultParagraphFont"/>
    <w:link w:val="Heading6"/>
    <w:uiPriority w:val="3"/>
    <w:semiHidden/>
    <w:rsid w:val="007427F1"/>
    <w:rPr>
      <w:rFonts w:asciiTheme="majorHAnsi" w:eastAsiaTheme="majorEastAsia" w:hAnsiTheme="majorHAnsi" w:cstheme="majorBidi"/>
      <w:i/>
      <w:color w:val="5A5C5E" w:themeColor="accent1" w:themeShade="BF"/>
      <w:kern w:val="20"/>
    </w:rPr>
  </w:style>
  <w:style w:type="character" w:customStyle="1" w:styleId="Heading7Char">
    <w:name w:val="Heading 7 Char"/>
    <w:basedOn w:val="DefaultParagraphFont"/>
    <w:link w:val="Heading7"/>
    <w:uiPriority w:val="3"/>
    <w:semiHidden/>
    <w:rsid w:val="007427F1"/>
    <w:rPr>
      <w:rFonts w:asciiTheme="majorHAnsi" w:eastAsiaTheme="majorEastAsia" w:hAnsiTheme="majorHAnsi" w:cstheme="majorBidi"/>
      <w:iCs/>
      <w:color w:val="auto"/>
      <w:kern w:val="20"/>
    </w:rPr>
  </w:style>
  <w:style w:type="character" w:customStyle="1" w:styleId="Heading8Char">
    <w:name w:val="Heading 8 Char"/>
    <w:basedOn w:val="DefaultParagraphFont"/>
    <w:link w:val="Heading8"/>
    <w:uiPriority w:val="3"/>
    <w:semiHidden/>
    <w:rsid w:val="007427F1"/>
    <w:rPr>
      <w:rFonts w:asciiTheme="majorHAnsi" w:eastAsiaTheme="majorEastAsia" w:hAnsiTheme="majorHAnsi" w:cstheme="majorBidi"/>
      <w:i/>
      <w:color w:val="auto"/>
      <w:kern w:val="20"/>
      <w:szCs w:val="21"/>
    </w:rPr>
  </w:style>
  <w:style w:type="character" w:customStyle="1" w:styleId="Heading9Char">
    <w:name w:val="Heading 9 Char"/>
    <w:basedOn w:val="DefaultParagraphFont"/>
    <w:link w:val="Heading9"/>
    <w:uiPriority w:val="3"/>
    <w:semiHidden/>
    <w:rsid w:val="007427F1"/>
    <w:rPr>
      <w:rFonts w:asciiTheme="majorHAnsi" w:eastAsiaTheme="majorEastAsia" w:hAnsiTheme="majorHAnsi" w:cstheme="majorBidi"/>
      <w:b/>
      <w:iCs/>
      <w:color w:val="auto"/>
      <w:kern w:val="20"/>
      <w:szCs w:val="21"/>
    </w:rPr>
  </w:style>
  <w:style w:type="paragraph" w:styleId="TOCHeading">
    <w:name w:val="TOC Heading"/>
    <w:basedOn w:val="Heading1"/>
    <w:next w:val="Normal"/>
    <w:uiPriority w:val="39"/>
    <w:semiHidden/>
    <w:unhideWhenUsed/>
    <w:qFormat/>
    <w:rsid w:val="007252AA"/>
    <w:pPr>
      <w:outlineLvl w:val="9"/>
    </w:pPr>
  </w:style>
  <w:style w:type="paragraph" w:styleId="Subtitle">
    <w:name w:val="Subtitle"/>
    <w:basedOn w:val="Normal"/>
    <w:link w:val="SubtitleChar"/>
    <w:uiPriority w:val="11"/>
    <w:semiHidden/>
    <w:unhideWhenUsed/>
    <w:rsid w:val="007252AA"/>
    <w:pPr>
      <w:numPr>
        <w:ilvl w:val="1"/>
      </w:numPr>
      <w:spacing w:after="160"/>
      <w:contextualSpacing/>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252AA"/>
    <w:rPr>
      <w:rFonts w:eastAsiaTheme="minorEastAsia"/>
      <w:color w:val="5A5A5A" w:themeColor="text1" w:themeTint="A5"/>
      <w:kern w:val="20"/>
      <w:sz w:val="22"/>
      <w:szCs w:val="22"/>
    </w:rPr>
  </w:style>
  <w:style w:type="character" w:styleId="IntenseReference">
    <w:name w:val="Intense Reference"/>
    <w:basedOn w:val="DefaultParagraphFont"/>
    <w:uiPriority w:val="32"/>
    <w:semiHidden/>
    <w:unhideWhenUsed/>
    <w:qFormat/>
    <w:rsid w:val="007252AA"/>
    <w:rPr>
      <w:b/>
      <w:bCs/>
      <w:caps w:val="0"/>
      <w:smallCaps/>
      <w:color w:val="797B7E" w:themeColor="accent1"/>
      <w:spacing w:val="0"/>
    </w:rPr>
  </w:style>
  <w:style w:type="character" w:styleId="BookTitle">
    <w:name w:val="Book Title"/>
    <w:basedOn w:val="DefaultParagraphFont"/>
    <w:uiPriority w:val="33"/>
    <w:semiHidden/>
    <w:unhideWhenUsed/>
    <w:qFormat/>
    <w:rsid w:val="007252AA"/>
    <w:rPr>
      <w:b/>
      <w:bCs/>
      <w:i/>
      <w:iCs/>
      <w:spacing w:val="0"/>
    </w:rPr>
  </w:style>
  <w:style w:type="paragraph" w:styleId="Quote">
    <w:name w:val="Quote"/>
    <w:basedOn w:val="Normal"/>
    <w:next w:val="Normal"/>
    <w:link w:val="QuoteChar"/>
    <w:uiPriority w:val="29"/>
    <w:semiHidden/>
    <w:unhideWhenUsed/>
    <w:qFormat/>
    <w:rsid w:val="007252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7252AA"/>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7252AA"/>
    <w:pPr>
      <w:pBdr>
        <w:top w:val="single" w:sz="4" w:space="10" w:color="797B7E" w:themeColor="accent1"/>
        <w:bottom w:val="single" w:sz="4" w:space="10" w:color="797B7E" w:themeColor="accent1"/>
      </w:pBdr>
      <w:spacing w:before="360" w:after="360"/>
      <w:jc w:val="center"/>
    </w:pPr>
    <w:rPr>
      <w:i/>
      <w:iCs/>
      <w:color w:val="797B7E" w:themeColor="accent1"/>
    </w:rPr>
  </w:style>
  <w:style w:type="character" w:customStyle="1" w:styleId="IntenseQuoteChar">
    <w:name w:val="Intense Quote Char"/>
    <w:basedOn w:val="DefaultParagraphFont"/>
    <w:link w:val="IntenseQuote"/>
    <w:uiPriority w:val="30"/>
    <w:semiHidden/>
    <w:rsid w:val="007252AA"/>
    <w:rPr>
      <w:i/>
      <w:iCs/>
      <w:color w:val="797B7E" w:themeColor="accent1"/>
      <w:kern w:val="20"/>
    </w:rPr>
  </w:style>
  <w:style w:type="paragraph" w:styleId="ListParagraph">
    <w:name w:val="List Paragraph"/>
    <w:basedOn w:val="Normal"/>
    <w:uiPriority w:val="34"/>
    <w:unhideWhenUsed/>
    <w:qFormat/>
    <w:rsid w:val="00C64CD2"/>
    <w:pPr>
      <w:ind w:left="720"/>
      <w:contextualSpacing/>
    </w:pPr>
  </w:style>
  <w:style w:type="character" w:styleId="Hyperlink">
    <w:name w:val="Hyperlink"/>
    <w:basedOn w:val="DefaultParagraphFont"/>
    <w:uiPriority w:val="99"/>
    <w:unhideWhenUsed/>
    <w:rsid w:val="00D23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scal.gmu.edu/electronic-disbursem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recreation.gmu.edu/wp-content/uploads/2019/04/W9_COVSubstitute-2-with-direction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ynamicforms.ngwebsolutions.com/Submit/Start/ae06eb75-28c9-4485-b270-970a51a3e189?SSO=N" TargetMode="External"/><Relationship Id="rId5" Type="http://schemas.openxmlformats.org/officeDocument/2006/relationships/styles" Target="styles.xml"/><Relationship Id="rId15" Type="http://schemas.openxmlformats.org/officeDocument/2006/relationships/hyperlink" Target="https://recreation.gmu.edu/wp-content/uploads/2019/04/W9_COVSubstitute-2-with-directions.pdf" TargetMode="External"/><Relationship Id="rId10" Type="http://schemas.openxmlformats.org/officeDocument/2006/relationships/hyperlink" Target="https://fiscal.gmu.edu/electronic-disbursement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ynamicforms.ngwebsolutions.com/Submit/Start/ae06eb75-28c9-4485-b270-970a51a3e189?SS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zzano\AppData\Roaming\Microsoft\Templates\Invoice%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1B4857A64643A0A9009A54D28B6BA1"/>
        <w:category>
          <w:name w:val="General"/>
          <w:gallery w:val="placeholder"/>
        </w:category>
        <w:types>
          <w:type w:val="bbPlcHdr"/>
        </w:types>
        <w:behaviors>
          <w:behavior w:val="content"/>
        </w:behaviors>
        <w:guid w:val="{A38F6DA4-DB08-4D43-8FAD-27A562A092D3}"/>
      </w:docPartPr>
      <w:docPartBody>
        <w:p w:rsidR="002164AD" w:rsidRDefault="00DA50DD">
          <w:pPr>
            <w:pStyle w:val="781B4857A64643A0A9009A54D28B6BA1"/>
          </w:pPr>
          <w:r w:rsidRPr="007427F1">
            <w:t>Total Due By</w:t>
          </w:r>
        </w:p>
      </w:docPartBody>
    </w:docPart>
    <w:docPart>
      <w:docPartPr>
        <w:name w:val="029CFB699A1E4EFBB69BCB5AEBA990FC"/>
        <w:category>
          <w:name w:val="General"/>
          <w:gallery w:val="placeholder"/>
        </w:category>
        <w:types>
          <w:type w:val="bbPlcHdr"/>
        </w:types>
        <w:behaviors>
          <w:behavior w:val="content"/>
        </w:behaviors>
        <w:guid w:val="{D196FDD3-AD4F-4723-AA22-3E5B3C806559}"/>
      </w:docPartPr>
      <w:docPartBody>
        <w:p w:rsidR="002164AD" w:rsidRDefault="00DA50DD">
          <w:pPr>
            <w:pStyle w:val="029CFB699A1E4EFBB69BCB5AEBA990FC"/>
          </w:pPr>
          <w:r w:rsidRPr="007427F1">
            <w:t>Date</w:t>
          </w:r>
        </w:p>
      </w:docPartBody>
    </w:docPart>
    <w:docPart>
      <w:docPartPr>
        <w:name w:val="7437462E11A8459C9A21979F578F084F"/>
        <w:category>
          <w:name w:val="General"/>
          <w:gallery w:val="placeholder"/>
        </w:category>
        <w:types>
          <w:type w:val="bbPlcHdr"/>
        </w:types>
        <w:behaviors>
          <w:behavior w:val="content"/>
        </w:behaviors>
        <w:guid w:val="{F81647B7-33BA-4ABF-BA10-A22F9680C928}"/>
      </w:docPartPr>
      <w:docPartBody>
        <w:p w:rsidR="002164AD" w:rsidRDefault="00201ECD" w:rsidP="00201ECD">
          <w:pPr>
            <w:pStyle w:val="7437462E11A8459C9A21979F578F084F"/>
          </w:pPr>
          <w:r w:rsidRPr="007427F1">
            <w:t>Quantity</w:t>
          </w:r>
        </w:p>
      </w:docPartBody>
    </w:docPart>
    <w:docPart>
      <w:docPartPr>
        <w:name w:val="58C3ED3522DA45E39CD5082142CFB187"/>
        <w:category>
          <w:name w:val="General"/>
          <w:gallery w:val="placeholder"/>
        </w:category>
        <w:types>
          <w:type w:val="bbPlcHdr"/>
        </w:types>
        <w:behaviors>
          <w:behavior w:val="content"/>
        </w:behaviors>
        <w:guid w:val="{755251D9-DB81-4457-BA11-1CAE389A5988}"/>
      </w:docPartPr>
      <w:docPartBody>
        <w:p w:rsidR="002164AD" w:rsidRDefault="00201ECD" w:rsidP="00201ECD">
          <w:pPr>
            <w:pStyle w:val="58C3ED3522DA45E39CD5082142CFB187"/>
          </w:pPr>
          <w:r w:rsidRPr="007427F1">
            <w:t>Description</w:t>
          </w:r>
        </w:p>
      </w:docPartBody>
    </w:docPart>
    <w:docPart>
      <w:docPartPr>
        <w:name w:val="E05B45520418497199024B9B77B04928"/>
        <w:category>
          <w:name w:val="General"/>
          <w:gallery w:val="placeholder"/>
        </w:category>
        <w:types>
          <w:type w:val="bbPlcHdr"/>
        </w:types>
        <w:behaviors>
          <w:behavior w:val="content"/>
        </w:behaviors>
        <w:guid w:val="{0A2E6201-EFE5-4E70-A59C-8AE6B07A8520}"/>
      </w:docPartPr>
      <w:docPartBody>
        <w:p w:rsidR="002164AD" w:rsidRDefault="00201ECD" w:rsidP="00201ECD">
          <w:pPr>
            <w:pStyle w:val="E05B45520418497199024B9B77B04928"/>
          </w:pPr>
          <w:r w:rsidRPr="007427F1">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CD"/>
    <w:rsid w:val="00201ECD"/>
    <w:rsid w:val="002164AD"/>
    <w:rsid w:val="002C635B"/>
    <w:rsid w:val="0048714B"/>
    <w:rsid w:val="007D3D03"/>
    <w:rsid w:val="00DA50DD"/>
    <w:rsid w:val="00E643F8"/>
    <w:rsid w:val="00E7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0514E71F4043BBB7E397B467C1301C">
    <w:name w:val="C20514E71F4043BBB7E397B467C1301C"/>
  </w:style>
  <w:style w:type="paragraph" w:customStyle="1" w:styleId="F251F407636C4909A2A8EC14D6FB8738">
    <w:name w:val="F251F407636C4909A2A8EC14D6FB8738"/>
  </w:style>
  <w:style w:type="paragraph" w:customStyle="1" w:styleId="84ED861AA9C341C4B70844F696448DF0">
    <w:name w:val="84ED861AA9C341C4B70844F696448DF0"/>
  </w:style>
  <w:style w:type="paragraph" w:customStyle="1" w:styleId="E12523C576314EF2AB23ACFC0C47DA97">
    <w:name w:val="E12523C576314EF2AB23ACFC0C47DA97"/>
  </w:style>
  <w:style w:type="paragraph" w:customStyle="1" w:styleId="DCC120BAA45242DA9D5A8B89BAF0D37D">
    <w:name w:val="DCC120BAA45242DA9D5A8B89BAF0D37D"/>
  </w:style>
  <w:style w:type="paragraph" w:customStyle="1" w:styleId="732057850B284F82A5721087D6C4297B">
    <w:name w:val="732057850B284F82A5721087D6C4297B"/>
  </w:style>
  <w:style w:type="paragraph" w:customStyle="1" w:styleId="8598F2565BF646C1985636D52F88890D">
    <w:name w:val="8598F2565BF646C1985636D52F88890D"/>
  </w:style>
  <w:style w:type="paragraph" w:customStyle="1" w:styleId="AE037B2687E349E0AA5156F01E6188B5">
    <w:name w:val="AE037B2687E349E0AA5156F01E6188B5"/>
  </w:style>
  <w:style w:type="paragraph" w:customStyle="1" w:styleId="20D4CBB4CC3A4906B4B0C91FA84F2AC5">
    <w:name w:val="20D4CBB4CC3A4906B4B0C91FA84F2AC5"/>
  </w:style>
  <w:style w:type="paragraph" w:customStyle="1" w:styleId="639081F1DFE24F3E84121F3E8531DF94">
    <w:name w:val="639081F1DFE24F3E84121F3E8531DF94"/>
  </w:style>
  <w:style w:type="paragraph" w:customStyle="1" w:styleId="A72103FCCEA745F99CBF15253CD9DE97">
    <w:name w:val="A72103FCCEA745F99CBF15253CD9DE97"/>
  </w:style>
  <w:style w:type="paragraph" w:customStyle="1" w:styleId="E0C203D9836B4BB2BB429C27B340CC8D">
    <w:name w:val="E0C203D9836B4BB2BB429C27B340CC8D"/>
  </w:style>
  <w:style w:type="paragraph" w:customStyle="1" w:styleId="2EC4978A9A9E491B853A773C668BDFA0">
    <w:name w:val="2EC4978A9A9E491B853A773C668BDFA0"/>
  </w:style>
  <w:style w:type="paragraph" w:customStyle="1" w:styleId="781B4857A64643A0A9009A54D28B6BA1">
    <w:name w:val="781B4857A64643A0A9009A54D28B6BA1"/>
  </w:style>
  <w:style w:type="paragraph" w:customStyle="1" w:styleId="029CFB699A1E4EFBB69BCB5AEBA990FC">
    <w:name w:val="029CFB699A1E4EFBB69BCB5AEBA990FC"/>
  </w:style>
  <w:style w:type="paragraph" w:customStyle="1" w:styleId="7437462E11A8459C9A21979F578F084F">
    <w:name w:val="7437462E11A8459C9A21979F578F084F"/>
    <w:rsid w:val="00201ECD"/>
  </w:style>
  <w:style w:type="paragraph" w:customStyle="1" w:styleId="58C3ED3522DA45E39CD5082142CFB187">
    <w:name w:val="58C3ED3522DA45E39CD5082142CFB187"/>
    <w:rsid w:val="00201ECD"/>
  </w:style>
  <w:style w:type="paragraph" w:customStyle="1" w:styleId="E05B45520418497199024B9B77B04928">
    <w:name w:val="E05B45520418497199024B9B77B04928"/>
    <w:rsid w:val="00201ECD"/>
  </w:style>
  <w:style w:type="paragraph" w:customStyle="1" w:styleId="889CC73D4A164F049482DCCFD5E97BBA">
    <w:name w:val="889CC73D4A164F049482DCCFD5E97BBA"/>
    <w:rsid w:val="002C635B"/>
  </w:style>
  <w:style w:type="paragraph" w:customStyle="1" w:styleId="B32D702B76A544CE8CFD3D918FBC9C69">
    <w:name w:val="B32D702B76A544CE8CFD3D918FBC9C69"/>
    <w:rsid w:val="002C635B"/>
  </w:style>
  <w:style w:type="paragraph" w:customStyle="1" w:styleId="9C6546E8893A4F12B8ADAA778EEF9567">
    <w:name w:val="9C6546E8893A4F12B8ADAA778EEF9567"/>
    <w:rsid w:val="002C6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Custom 4">
      <a:dk1>
        <a:srgbClr val="000000"/>
      </a:dk1>
      <a:lt1>
        <a:srgbClr val="FFFFFF"/>
      </a:lt1>
      <a:dk2>
        <a:srgbClr val="434342"/>
      </a:dk2>
      <a:lt2>
        <a:srgbClr val="CDD7D9"/>
      </a:lt2>
      <a:accent1>
        <a:srgbClr val="797B7E"/>
      </a:accent1>
      <a:accent2>
        <a:srgbClr val="FFC000"/>
      </a:accent2>
      <a:accent3>
        <a:srgbClr val="164E27"/>
      </a:accent3>
      <a:accent4>
        <a:srgbClr val="7C984A"/>
      </a:accent4>
      <a:accent5>
        <a:srgbClr val="C2AD8D"/>
      </a:accent5>
      <a:accent6>
        <a:srgbClr val="FFC000"/>
      </a:accent6>
      <a:hlink>
        <a:srgbClr val="5F5F5F"/>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7D7D-49D6-40A8-A680-1E0D3A4F63C8}">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62B19F39-1215-4E48-8BFD-3F4EE4EA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 (Timeless design)</Template>
  <TotalTime>0</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 Bazzano</dc:creator>
  <cp:keywords/>
  <cp:lastModifiedBy>Paul J Bazzano</cp:lastModifiedBy>
  <cp:revision>3</cp:revision>
  <dcterms:created xsi:type="dcterms:W3CDTF">2021-08-07T16:28:00Z</dcterms:created>
  <dcterms:modified xsi:type="dcterms:W3CDTF">2021-08-07T16:28:00Z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